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3" w:rsidRPr="00954CE2" w:rsidRDefault="00032BA3" w:rsidP="00032BA3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Техническое задание к закупке №</w:t>
      </w:r>
      <w:r w:rsidR="00B84F08">
        <w:rPr>
          <w:rFonts w:eastAsiaTheme="minorHAnsi"/>
          <w:b/>
        </w:rPr>
        <w:t xml:space="preserve"> </w:t>
      </w:r>
      <w:r w:rsidR="00DD3BE6" w:rsidRPr="00DD3BE6">
        <w:rPr>
          <w:rFonts w:eastAsiaTheme="minorHAnsi"/>
          <w:b/>
        </w:rPr>
        <w:t>2306020102</w:t>
      </w:r>
      <w:r w:rsidR="003615CE">
        <w:rPr>
          <w:rFonts w:eastAsiaTheme="minorHAnsi"/>
          <w:b/>
        </w:rPr>
        <w:t>2</w:t>
      </w:r>
    </w:p>
    <w:p w:rsidR="00CB0CF7" w:rsidRDefault="00625DA5" w:rsidP="00625DA5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на поставку</w:t>
      </w:r>
      <w:r w:rsidR="002A172A" w:rsidRPr="002A172A">
        <w:rPr>
          <w:rFonts w:eastAsiaTheme="minorHAnsi"/>
          <w:b/>
        </w:rPr>
        <w:t xml:space="preserve"> </w:t>
      </w:r>
      <w:r w:rsidR="003615CE">
        <w:rPr>
          <w:rFonts w:eastAsiaTheme="minorHAnsi"/>
          <w:b/>
        </w:rPr>
        <w:t>анализатора</w:t>
      </w:r>
    </w:p>
    <w:p w:rsidR="00625DA5" w:rsidRPr="00954CE2" w:rsidRDefault="00625DA5" w:rsidP="00625DA5">
      <w:pPr>
        <w:jc w:val="center"/>
        <w:rPr>
          <w:rFonts w:eastAsiaTheme="minorHAnsi"/>
          <w:b/>
        </w:rPr>
      </w:pPr>
      <w:r w:rsidRPr="00954CE2"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10315C" w:rsidRPr="0018053A" w:rsidRDefault="0010315C" w:rsidP="002C438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454"/>
        <w:gridCol w:w="5757"/>
        <w:gridCol w:w="834"/>
        <w:gridCol w:w="832"/>
      </w:tblGrid>
      <w:tr w:rsidR="00150DFC" w:rsidRPr="0064075F" w:rsidTr="00BB28E5">
        <w:trPr>
          <w:trHeight w:val="170"/>
        </w:trPr>
        <w:tc>
          <w:tcPr>
            <w:tcW w:w="262" w:type="pct"/>
          </w:tcPr>
          <w:p w:rsidR="00150DFC" w:rsidRPr="0064075F" w:rsidRDefault="00150DFC" w:rsidP="00C77F3A">
            <w:pPr>
              <w:pStyle w:val="a3"/>
              <w:ind w:left="0"/>
              <w:jc w:val="center"/>
              <w:rPr>
                <w:b/>
                <w:sz w:val="23"/>
                <w:szCs w:val="23"/>
              </w:rPr>
            </w:pPr>
            <w:r w:rsidRPr="0064075F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64075F">
              <w:rPr>
                <w:b/>
                <w:sz w:val="23"/>
                <w:szCs w:val="23"/>
              </w:rPr>
              <w:t>п</w:t>
            </w:r>
            <w:proofErr w:type="gramEnd"/>
            <w:r w:rsidRPr="0064075F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1014" w:type="pct"/>
          </w:tcPr>
          <w:p w:rsidR="00150DFC" w:rsidRPr="0064075F" w:rsidRDefault="00150DFC" w:rsidP="009B3A61">
            <w:pPr>
              <w:pStyle w:val="a3"/>
              <w:ind w:left="0"/>
              <w:jc w:val="center"/>
              <w:rPr>
                <w:b/>
                <w:sz w:val="23"/>
                <w:szCs w:val="23"/>
              </w:rPr>
            </w:pPr>
            <w:r w:rsidRPr="0064075F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2843" w:type="pct"/>
          </w:tcPr>
          <w:p w:rsidR="00150DFC" w:rsidRPr="0064075F" w:rsidRDefault="00150DFC" w:rsidP="00C77F3A">
            <w:pPr>
              <w:pStyle w:val="a3"/>
              <w:ind w:left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Характеристики</w:t>
            </w:r>
          </w:p>
        </w:tc>
        <w:tc>
          <w:tcPr>
            <w:tcW w:w="441" w:type="pct"/>
          </w:tcPr>
          <w:p w:rsidR="00150DFC" w:rsidRPr="0064075F" w:rsidRDefault="00150DFC" w:rsidP="00C77F3A">
            <w:pPr>
              <w:pStyle w:val="a3"/>
              <w:ind w:left="0"/>
              <w:jc w:val="center"/>
              <w:rPr>
                <w:b/>
                <w:sz w:val="23"/>
                <w:szCs w:val="23"/>
              </w:rPr>
            </w:pPr>
            <w:r w:rsidRPr="0064075F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440" w:type="pct"/>
          </w:tcPr>
          <w:p w:rsidR="00150DFC" w:rsidRPr="0064075F" w:rsidRDefault="00150DFC" w:rsidP="00C77F3A">
            <w:pPr>
              <w:pStyle w:val="a3"/>
              <w:ind w:left="0"/>
              <w:jc w:val="center"/>
              <w:rPr>
                <w:b/>
                <w:sz w:val="23"/>
                <w:szCs w:val="23"/>
              </w:rPr>
            </w:pPr>
            <w:r w:rsidRPr="0064075F">
              <w:rPr>
                <w:b/>
                <w:sz w:val="23"/>
                <w:szCs w:val="23"/>
              </w:rPr>
              <w:t>Кол-во</w:t>
            </w:r>
          </w:p>
        </w:tc>
      </w:tr>
      <w:tr w:rsidR="00150DFC" w:rsidRPr="0064075F" w:rsidTr="00BB28E5">
        <w:trPr>
          <w:trHeight w:val="170"/>
        </w:trPr>
        <w:tc>
          <w:tcPr>
            <w:tcW w:w="262" w:type="pct"/>
          </w:tcPr>
          <w:p w:rsidR="00150DFC" w:rsidRPr="0064075F" w:rsidRDefault="00150DFC" w:rsidP="00C77F3A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14" w:type="pct"/>
            <w:vAlign w:val="center"/>
          </w:tcPr>
          <w:p w:rsidR="00150DFC" w:rsidRPr="00DB619F" w:rsidRDefault="003615CE" w:rsidP="00150DFC">
            <w:pPr>
              <w:jc w:val="center"/>
              <w:rPr>
                <w:sz w:val="23"/>
                <w:szCs w:val="23"/>
              </w:rPr>
            </w:pPr>
            <w:r w:rsidRPr="002131A1">
              <w:t xml:space="preserve">Анализатор карбоксигемоглобина </w:t>
            </w:r>
            <w:proofErr w:type="spellStart"/>
            <w:r w:rsidRPr="002131A1">
              <w:t>COHb</w:t>
            </w:r>
            <w:proofErr w:type="spellEnd"/>
            <w:r w:rsidRPr="002131A1">
              <w:t xml:space="preserve"> и метгемоглобина </w:t>
            </w:r>
            <w:proofErr w:type="spellStart"/>
            <w:r w:rsidRPr="002131A1">
              <w:t>MetHb</w:t>
            </w:r>
            <w:proofErr w:type="spellEnd"/>
          </w:p>
        </w:tc>
        <w:tc>
          <w:tcPr>
            <w:tcW w:w="2843" w:type="pct"/>
          </w:tcPr>
          <w:p w:rsidR="007A69DF" w:rsidRPr="00A05461" w:rsidRDefault="003615CE" w:rsidP="00452F2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2131A1">
              <w:t xml:space="preserve">Анализатор предназначен для </w:t>
            </w:r>
            <w:proofErr w:type="spellStart"/>
            <w:proofErr w:type="gramStart"/>
            <w:r w:rsidRPr="002131A1">
              <w:t>одновремен</w:t>
            </w:r>
            <w:r>
              <w:t>-</w:t>
            </w:r>
            <w:r w:rsidRPr="002131A1">
              <w:t>ного</w:t>
            </w:r>
            <w:proofErr w:type="spellEnd"/>
            <w:proofErr w:type="gramEnd"/>
            <w:r w:rsidRPr="002131A1">
              <w:t xml:space="preserve"> определения карбоксигемоглобина </w:t>
            </w:r>
            <w:r>
              <w:t>(</w:t>
            </w:r>
            <w:proofErr w:type="spellStart"/>
            <w:r w:rsidRPr="002131A1">
              <w:t>COHb</w:t>
            </w:r>
            <w:proofErr w:type="spellEnd"/>
            <w:r>
              <w:t>)</w:t>
            </w:r>
            <w:r w:rsidRPr="002131A1">
              <w:t xml:space="preserve"> и метгемоглобина </w:t>
            </w:r>
            <w:r>
              <w:t>(</w:t>
            </w:r>
            <w:proofErr w:type="spellStart"/>
            <w:r w:rsidRPr="002131A1">
              <w:t>MetHb</w:t>
            </w:r>
            <w:proofErr w:type="spellEnd"/>
            <w:r>
              <w:t xml:space="preserve">). </w:t>
            </w:r>
            <w:r w:rsidRPr="002131A1">
              <w:t xml:space="preserve">Измеряемые параметры: концентрация карбоксигемоглобина </w:t>
            </w:r>
            <w:r>
              <w:t>(</w:t>
            </w:r>
            <w:proofErr w:type="spellStart"/>
            <w:r w:rsidRPr="002131A1">
              <w:t>FCOHb</w:t>
            </w:r>
            <w:proofErr w:type="spellEnd"/>
            <w:r>
              <w:t xml:space="preserve">) </w:t>
            </w:r>
            <w:proofErr w:type="gramStart"/>
            <w:r>
              <w:t>в</w:t>
            </w:r>
            <w:proofErr w:type="gramEnd"/>
            <w:r w:rsidRPr="002131A1">
              <w:t xml:space="preserve"> %</w:t>
            </w:r>
            <w:r>
              <w:t xml:space="preserve"> и</w:t>
            </w:r>
            <w:r w:rsidRPr="002131A1">
              <w:t xml:space="preserve"> </w:t>
            </w:r>
            <w:proofErr w:type="gramStart"/>
            <w:r>
              <w:t>метгемоглобина</w:t>
            </w:r>
            <w:proofErr w:type="gramEnd"/>
            <w:r w:rsidRPr="002131A1">
              <w:t xml:space="preserve"> </w:t>
            </w:r>
            <w:r>
              <w:t>(</w:t>
            </w:r>
            <w:proofErr w:type="spellStart"/>
            <w:r>
              <w:t>FMetHb</w:t>
            </w:r>
            <w:proofErr w:type="spellEnd"/>
            <w:r>
              <w:t>) в</w:t>
            </w:r>
            <w:r w:rsidRPr="002131A1">
              <w:t xml:space="preserve"> %</w:t>
            </w:r>
            <w:r>
              <w:t xml:space="preserve">. </w:t>
            </w:r>
            <w:r w:rsidRPr="002131A1">
              <w:t xml:space="preserve">Объем крови для исследования не более 20 </w:t>
            </w:r>
            <w:proofErr w:type="spellStart"/>
            <w:r w:rsidRPr="002131A1">
              <w:t>мкл</w:t>
            </w:r>
            <w:proofErr w:type="spellEnd"/>
            <w:r w:rsidRPr="002131A1">
              <w:t>.</w:t>
            </w:r>
            <w:r>
              <w:t xml:space="preserve"> </w:t>
            </w:r>
            <w:r w:rsidRPr="002131A1">
              <w:t>Производительность не менее 60 проб/час.</w:t>
            </w:r>
            <w:r>
              <w:t xml:space="preserve"> </w:t>
            </w:r>
            <w:r w:rsidRPr="002131A1">
              <w:t>Индикация и управление на цветном сенсорном дисплее.</w:t>
            </w:r>
            <w:r>
              <w:t xml:space="preserve"> </w:t>
            </w:r>
            <w:r w:rsidRPr="002131A1">
              <w:t>Наличие USB порта для подключения к компьютеру.</w:t>
            </w:r>
            <w:r>
              <w:t xml:space="preserve"> </w:t>
            </w:r>
            <w:r w:rsidRPr="002131A1">
              <w:t>Наличие оптической меры для калибровки и проверки работоспособности.</w:t>
            </w:r>
            <w: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Рабочие длины волн: 492 </w:t>
            </w:r>
            <w:proofErr w:type="spellStart"/>
            <w:r>
              <w:rPr>
                <w:rFonts w:ascii="TimesNewRomanPSMT" w:hAnsi="TimesNewRomanPSMT" w:cs="TimesNewRomanPSMT"/>
              </w:rPr>
              <w:t>нм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; 540 </w:t>
            </w:r>
            <w:proofErr w:type="spellStart"/>
            <w:r>
              <w:rPr>
                <w:rFonts w:ascii="TimesNewRomanPSMT" w:hAnsi="TimesNewRomanPSMT" w:cs="TimesNewRomanPSMT"/>
              </w:rPr>
              <w:t>нм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; 620 </w:t>
            </w:r>
            <w:proofErr w:type="spellStart"/>
            <w:r>
              <w:rPr>
                <w:rFonts w:ascii="TimesNewRomanPSMT" w:hAnsi="TimesNewRomanPSMT" w:cs="TimesNewRomanPSMT"/>
              </w:rPr>
              <w:t>нм</w:t>
            </w:r>
            <w:proofErr w:type="spellEnd"/>
            <w:r>
              <w:rPr>
                <w:rFonts w:ascii="TimesNewRomanPSMT" w:hAnsi="TimesNewRomanPSMT" w:cs="TimesNewRomanPSMT"/>
              </w:rPr>
              <w:t>. Фотометрический диапазон измерений анализатором спектральной оптической плотности: минимальное значение не более 0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Б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максимально значение не менее 2,0 Б.  Диапазон измерений: концентрации общего гемоглобина крови минимальное значение не более 0 максимально значение не менее 300 г/л; относительной доли метгемоглобина в общем гемоглобине крови минимальное значение не более 0 максимально значение не менее 100%; относительной доли карбоксигемоглобина в общем гемоглобине крови минимальное значение не более 0 максимально значение не менее 100%. Потребляемая мощность анализатора не более 30 ВА. Габаритные размеры анализатора не более 320х230х80 мм. Минимальный объем анализируемой пробы не более 1 мл.</w:t>
            </w:r>
          </w:p>
        </w:tc>
        <w:tc>
          <w:tcPr>
            <w:tcW w:w="441" w:type="pct"/>
            <w:vAlign w:val="center"/>
          </w:tcPr>
          <w:p w:rsidR="00150DFC" w:rsidRPr="00DB619F" w:rsidRDefault="00150DFC" w:rsidP="00150DFC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440" w:type="pct"/>
            <w:vAlign w:val="center"/>
          </w:tcPr>
          <w:p w:rsidR="00150DFC" w:rsidRPr="009B3A61" w:rsidRDefault="00150DFC" w:rsidP="00150DF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5A2768" w:rsidRDefault="003F23D7" w:rsidP="003F23D7">
      <w:pPr>
        <w:tabs>
          <w:tab w:val="left" w:pos="789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ab/>
      </w:r>
    </w:p>
    <w:p w:rsidR="000E5A4D" w:rsidRPr="0067366B" w:rsidRDefault="00AA5960" w:rsidP="000E5A4D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ru-RU"/>
        </w:rPr>
      </w:pPr>
      <w:r w:rsidRPr="0067366B">
        <w:rPr>
          <w:rFonts w:eastAsia="Calibri"/>
          <w:b/>
          <w:lang w:eastAsia="ru-RU"/>
        </w:rPr>
        <w:t>Начальная максимальная цена договора, порядок формирования цены:</w:t>
      </w:r>
      <w:r w:rsidR="000E5A4D" w:rsidRPr="0067366B">
        <w:rPr>
          <w:rFonts w:eastAsia="Calibri"/>
          <w:b/>
          <w:lang w:eastAsia="ru-RU"/>
        </w:rPr>
        <w:t xml:space="preserve"> </w:t>
      </w:r>
    </w:p>
    <w:p w:rsidR="000E5A4D" w:rsidRPr="003D55FB" w:rsidRDefault="003615CE" w:rsidP="000E5A4D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439 412</w:t>
      </w:r>
      <w:r w:rsidR="000E5A4D" w:rsidRPr="0094577D">
        <w:rPr>
          <w:b/>
        </w:rPr>
        <w:t xml:space="preserve"> </w:t>
      </w:r>
      <w:r w:rsidR="00475AF7">
        <w:rPr>
          <w:b/>
        </w:rPr>
        <w:t>(</w:t>
      </w:r>
      <w:r>
        <w:rPr>
          <w:b/>
        </w:rPr>
        <w:t>четыреста тридцать девять</w:t>
      </w:r>
      <w:r w:rsidR="00452F24">
        <w:rPr>
          <w:b/>
        </w:rPr>
        <w:t xml:space="preserve"> </w:t>
      </w:r>
      <w:r w:rsidR="00651FBA">
        <w:rPr>
          <w:b/>
        </w:rPr>
        <w:t xml:space="preserve">тысяч </w:t>
      </w:r>
      <w:r>
        <w:rPr>
          <w:b/>
        </w:rPr>
        <w:t>четыреста двенадцать</w:t>
      </w:r>
      <w:r w:rsidR="000E5A4D" w:rsidRPr="003D55FB">
        <w:rPr>
          <w:b/>
        </w:rPr>
        <w:t>) рубл</w:t>
      </w:r>
      <w:r>
        <w:rPr>
          <w:b/>
        </w:rPr>
        <w:t>ей</w:t>
      </w:r>
      <w:r w:rsidR="000E5A4D" w:rsidRPr="003D55FB">
        <w:rPr>
          <w:b/>
        </w:rPr>
        <w:t xml:space="preserve"> </w:t>
      </w:r>
      <w:r>
        <w:rPr>
          <w:b/>
        </w:rPr>
        <w:t>93</w:t>
      </w:r>
      <w:r w:rsidR="000E5A4D" w:rsidRPr="003D55FB">
        <w:rPr>
          <w:b/>
        </w:rPr>
        <w:t xml:space="preserve"> коп</w:t>
      </w:r>
      <w:r w:rsidR="0087500F">
        <w:rPr>
          <w:b/>
        </w:rPr>
        <w:t>е</w:t>
      </w:r>
      <w:r>
        <w:rPr>
          <w:b/>
        </w:rPr>
        <w:t>йки</w:t>
      </w:r>
      <w:r w:rsidR="000E5A4D" w:rsidRPr="003D55FB">
        <w:rPr>
          <w:b/>
        </w:rPr>
        <w:t xml:space="preserve"> </w:t>
      </w:r>
      <w:r w:rsidR="00452F24">
        <w:rPr>
          <w:b/>
        </w:rPr>
        <w:t>с</w:t>
      </w:r>
      <w:r w:rsidR="000E5A4D" w:rsidRPr="003D55FB">
        <w:rPr>
          <w:b/>
        </w:rPr>
        <w:t xml:space="preserve"> НДС.</w:t>
      </w:r>
    </w:p>
    <w:p w:rsidR="000E5A4D" w:rsidRDefault="000E5A4D" w:rsidP="000E5A4D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AA5960" w:rsidRPr="00901E18" w:rsidRDefault="00AA5960" w:rsidP="000E5A4D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</w:rPr>
      </w:pPr>
      <w:r w:rsidRPr="00901E18">
        <w:rPr>
          <w:b/>
          <w:color w:val="000000" w:themeColor="text1"/>
        </w:rPr>
        <w:t xml:space="preserve">Стоимость товара включает: </w:t>
      </w:r>
    </w:p>
    <w:p w:rsidR="00AA5960" w:rsidRPr="00954CE2" w:rsidRDefault="00AA5960" w:rsidP="000E5A4D">
      <w:pPr>
        <w:pStyle w:val="Standard"/>
        <w:tabs>
          <w:tab w:val="left" w:pos="284"/>
        </w:tabs>
        <w:ind w:firstLine="567"/>
        <w:jc w:val="both"/>
      </w:pPr>
      <w:r w:rsidRPr="00954CE2">
        <w:t>Стоимость транспортных расходов Поставщика по доставке Товара Заказчику, а также любых других расходов, которые возникнут или могут возникнуть в ходе исполнения Договора.</w:t>
      </w:r>
    </w:p>
    <w:p w:rsidR="00AA5960" w:rsidRPr="00954CE2" w:rsidRDefault="00AA5960" w:rsidP="00B26244">
      <w:pPr>
        <w:pStyle w:val="Standard"/>
        <w:tabs>
          <w:tab w:val="left" w:pos="284"/>
        </w:tabs>
        <w:ind w:firstLine="567"/>
        <w:jc w:val="both"/>
      </w:pPr>
      <w:r w:rsidRPr="00954CE2">
        <w:t>Цена единицы товара является фиксированной и изменению в течение срока действия договора не подлежит.</w:t>
      </w:r>
    </w:p>
    <w:p w:rsidR="00AA5960" w:rsidRPr="00C91CDF" w:rsidRDefault="00AA5960" w:rsidP="00B26244">
      <w:pPr>
        <w:pStyle w:val="2"/>
        <w:spacing w:after="0"/>
        <w:ind w:left="0" w:firstLine="567"/>
        <w:jc w:val="both"/>
        <w:rPr>
          <w:b/>
          <w:sz w:val="24"/>
          <w:szCs w:val="24"/>
        </w:rPr>
      </w:pPr>
    </w:p>
    <w:p w:rsidR="00AA5960" w:rsidRPr="00C91CDF" w:rsidRDefault="00AA5960" w:rsidP="00975E21">
      <w:pPr>
        <w:pStyle w:val="2"/>
        <w:spacing w:after="0"/>
        <w:ind w:left="0" w:firstLine="567"/>
        <w:jc w:val="both"/>
        <w:rPr>
          <w:b/>
          <w:sz w:val="24"/>
          <w:szCs w:val="24"/>
        </w:rPr>
      </w:pPr>
      <w:r w:rsidRPr="00C91CDF">
        <w:rPr>
          <w:b/>
          <w:sz w:val="24"/>
          <w:szCs w:val="24"/>
        </w:rPr>
        <w:t>Срок поставки товара:</w:t>
      </w:r>
    </w:p>
    <w:p w:rsidR="00975E21" w:rsidRDefault="00975E21" w:rsidP="00975E21">
      <w:pPr>
        <w:ind w:firstLine="567"/>
        <w:rPr>
          <w:kern w:val="3"/>
          <w:lang w:eastAsia="ru-RU"/>
        </w:rPr>
      </w:pPr>
      <w:r w:rsidRPr="00975E21">
        <w:rPr>
          <w:kern w:val="3"/>
          <w:lang w:eastAsia="ru-RU"/>
        </w:rPr>
        <w:t xml:space="preserve">Срок </w:t>
      </w:r>
      <w:r>
        <w:rPr>
          <w:kern w:val="3"/>
          <w:lang w:eastAsia="ru-RU"/>
        </w:rPr>
        <w:t>поставки</w:t>
      </w:r>
      <w:r w:rsidR="00075A9F">
        <w:rPr>
          <w:kern w:val="3"/>
          <w:lang w:eastAsia="ru-RU"/>
        </w:rPr>
        <w:t xml:space="preserve"> товара </w:t>
      </w:r>
      <w:r>
        <w:rPr>
          <w:kern w:val="3"/>
          <w:lang w:eastAsia="ru-RU"/>
        </w:rPr>
        <w:t xml:space="preserve"> </w:t>
      </w:r>
      <w:r w:rsidRPr="00975E21">
        <w:rPr>
          <w:kern w:val="3"/>
          <w:lang w:eastAsia="ru-RU"/>
        </w:rPr>
        <w:t xml:space="preserve">не должен составлять более </w:t>
      </w:r>
      <w:r w:rsidR="00452F24">
        <w:rPr>
          <w:kern w:val="3"/>
          <w:lang w:eastAsia="ru-RU"/>
        </w:rPr>
        <w:t>7</w:t>
      </w:r>
      <w:r w:rsidRPr="00975E21">
        <w:rPr>
          <w:kern w:val="3"/>
          <w:lang w:eastAsia="ru-RU"/>
        </w:rPr>
        <w:t xml:space="preserve"> (</w:t>
      </w:r>
      <w:r w:rsidR="00452F24">
        <w:rPr>
          <w:kern w:val="3"/>
          <w:lang w:eastAsia="ru-RU"/>
        </w:rPr>
        <w:t>семи</w:t>
      </w:r>
      <w:r w:rsidRPr="00975E21">
        <w:rPr>
          <w:kern w:val="3"/>
          <w:lang w:eastAsia="ru-RU"/>
        </w:rPr>
        <w:t xml:space="preserve">) календарных дней с момента получения Поставщиком заявки Покупателя. </w:t>
      </w:r>
    </w:p>
    <w:p w:rsidR="00975E21" w:rsidRDefault="00975E21" w:rsidP="00975E21">
      <w:pPr>
        <w:ind w:firstLine="567"/>
        <w:rPr>
          <w:kern w:val="3"/>
          <w:lang w:eastAsia="ru-RU"/>
        </w:rPr>
      </w:pPr>
    </w:p>
    <w:p w:rsidR="00AA5960" w:rsidRPr="00C91CDF" w:rsidRDefault="00AA5960" w:rsidP="00975E21">
      <w:pPr>
        <w:ind w:firstLine="567"/>
        <w:rPr>
          <w:b/>
          <w:lang w:eastAsia="ru-RU"/>
        </w:rPr>
      </w:pPr>
      <w:r w:rsidRPr="00C91CDF">
        <w:rPr>
          <w:b/>
          <w:lang w:eastAsia="ru-RU"/>
        </w:rPr>
        <w:t>Место поставки:</w:t>
      </w:r>
    </w:p>
    <w:p w:rsidR="00AA5960" w:rsidRDefault="00AA5960" w:rsidP="00B26244">
      <w:pPr>
        <w:ind w:firstLine="567"/>
        <w:rPr>
          <w:bCs/>
          <w:lang w:eastAsia="ru-RU"/>
        </w:rPr>
      </w:pPr>
      <w:r w:rsidRPr="00C91CDF">
        <w:rPr>
          <w:bCs/>
          <w:lang w:eastAsia="ru-RU"/>
        </w:rPr>
        <w:t>Поставка Товара осущ</w:t>
      </w:r>
      <w:r w:rsidR="00475AF7">
        <w:rPr>
          <w:bCs/>
          <w:lang w:eastAsia="ru-RU"/>
        </w:rPr>
        <w:t xml:space="preserve">ествляется на склад Покупателя </w:t>
      </w:r>
      <w:r w:rsidRPr="00C91CDF">
        <w:rPr>
          <w:bCs/>
          <w:lang w:eastAsia="ru-RU"/>
        </w:rPr>
        <w:t xml:space="preserve">расположенный по адресу: </w:t>
      </w:r>
      <w:r w:rsidR="00B82CF7">
        <w:rPr>
          <w:bCs/>
          <w:lang w:eastAsia="ru-RU"/>
        </w:rPr>
        <w:t>Оренбургская область,</w:t>
      </w:r>
      <w:r w:rsidRPr="00C91CDF">
        <w:rPr>
          <w:bCs/>
          <w:lang w:eastAsia="ru-RU"/>
        </w:rPr>
        <w:t xml:space="preserve"> г. Оренбург,  ул.</w:t>
      </w:r>
      <w:r w:rsidR="00273AED">
        <w:rPr>
          <w:bCs/>
          <w:lang w:eastAsia="ru-RU"/>
        </w:rPr>
        <w:t xml:space="preserve"> </w:t>
      </w:r>
      <w:r w:rsidR="003615CE">
        <w:rPr>
          <w:bCs/>
          <w:lang w:eastAsia="ru-RU"/>
        </w:rPr>
        <w:t>Народная 8/1</w:t>
      </w:r>
      <w:r w:rsidRPr="00C91CDF">
        <w:rPr>
          <w:bCs/>
          <w:lang w:eastAsia="ru-RU"/>
        </w:rPr>
        <w:t xml:space="preserve"> </w:t>
      </w:r>
    </w:p>
    <w:p w:rsidR="00452F24" w:rsidRPr="00C91CDF" w:rsidRDefault="00452F24" w:rsidP="00B26244">
      <w:pPr>
        <w:ind w:firstLine="567"/>
        <w:rPr>
          <w:bCs/>
          <w:lang w:eastAsia="ru-RU"/>
        </w:rPr>
      </w:pPr>
    </w:p>
    <w:p w:rsidR="00AA5960" w:rsidRPr="00C91CDF" w:rsidRDefault="00AA5960" w:rsidP="00B26244">
      <w:pPr>
        <w:ind w:firstLine="567"/>
        <w:rPr>
          <w:lang w:eastAsia="ru-RU"/>
        </w:rPr>
      </w:pPr>
      <w:r w:rsidRPr="00C91CDF">
        <w:rPr>
          <w:b/>
          <w:lang w:eastAsia="ru-RU"/>
        </w:rPr>
        <w:t>Условия оплаты</w:t>
      </w:r>
      <w:r w:rsidRPr="00C91CDF">
        <w:rPr>
          <w:lang w:eastAsia="ru-RU"/>
        </w:rPr>
        <w:t>:</w:t>
      </w:r>
    </w:p>
    <w:p w:rsidR="00AA5960" w:rsidRPr="00C91CDF" w:rsidRDefault="00AA5960" w:rsidP="00705457">
      <w:pPr>
        <w:ind w:firstLine="567"/>
        <w:jc w:val="both"/>
        <w:rPr>
          <w:bCs/>
          <w:lang w:eastAsia="ru-RU"/>
        </w:rPr>
      </w:pPr>
      <w:r w:rsidRPr="00C91CDF">
        <w:rPr>
          <w:lang w:eastAsia="ru-RU"/>
        </w:rPr>
        <w:t>Оплата</w:t>
      </w:r>
      <w:r w:rsidRPr="00C91CDF">
        <w:rPr>
          <w:bCs/>
          <w:lang w:eastAsia="ru-RU"/>
        </w:rPr>
        <w:t xml:space="preserve"> Товара производится Покупателем путем перечисления денежных средств на расчетный счет Поставщика в течение </w:t>
      </w:r>
      <w:r w:rsidR="003615CE">
        <w:rPr>
          <w:b/>
          <w:bCs/>
          <w:lang w:eastAsia="ru-RU"/>
        </w:rPr>
        <w:t>15</w:t>
      </w:r>
      <w:bookmarkStart w:id="0" w:name="_GoBack"/>
      <w:bookmarkEnd w:id="0"/>
      <w:r w:rsidRPr="00C91CDF">
        <w:rPr>
          <w:b/>
          <w:bCs/>
          <w:lang w:eastAsia="ru-RU"/>
        </w:rPr>
        <w:t>0 календарных дней</w:t>
      </w:r>
      <w:r w:rsidRPr="00C91CDF">
        <w:rPr>
          <w:bCs/>
          <w:lang w:eastAsia="ru-RU"/>
        </w:rPr>
        <w:t xml:space="preserve"> после принятия Товара Покупателем, подписания Сторонами товарной накладной формы ТОРГ-12.</w:t>
      </w:r>
    </w:p>
    <w:p w:rsidR="00AA5960" w:rsidRDefault="00AA5960" w:rsidP="00B26244">
      <w:pPr>
        <w:tabs>
          <w:tab w:val="left" w:pos="5505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napToGrid w:val="0"/>
          <w:color w:val="000000"/>
          <w:lang w:eastAsia="ru-RU"/>
        </w:rPr>
      </w:pPr>
    </w:p>
    <w:p w:rsidR="00097597" w:rsidRPr="00954CE2" w:rsidRDefault="002C1846" w:rsidP="00B26244">
      <w:pPr>
        <w:pStyle w:val="Standard"/>
        <w:tabs>
          <w:tab w:val="left" w:pos="284"/>
        </w:tabs>
        <w:ind w:firstLine="567"/>
        <w:jc w:val="both"/>
      </w:pPr>
      <w:r>
        <w:rPr>
          <w:b/>
        </w:rPr>
        <w:lastRenderedPageBreak/>
        <w:t>Гарантийный срок</w:t>
      </w:r>
      <w:r w:rsidR="00097597" w:rsidRPr="00954CE2">
        <w:rPr>
          <w:b/>
        </w:rPr>
        <w:t>:</w:t>
      </w:r>
      <w:r w:rsidR="00097597" w:rsidRPr="00954CE2">
        <w:t xml:space="preserve"> не менее </w:t>
      </w:r>
      <w:r>
        <w:t>12 месяцев</w:t>
      </w:r>
      <w:r w:rsidR="003317A8">
        <w:t xml:space="preserve"> от срока годности, указанного производителем, </w:t>
      </w:r>
      <w:r w:rsidR="00097597" w:rsidRPr="00954CE2">
        <w:t>на момент поставки товара.</w:t>
      </w:r>
    </w:p>
    <w:p w:rsidR="00307D0D" w:rsidRPr="00954CE2" w:rsidRDefault="00307D0D" w:rsidP="00B26244">
      <w:pPr>
        <w:suppressAutoHyphens w:val="0"/>
        <w:ind w:firstLine="567"/>
        <w:jc w:val="both"/>
        <w:rPr>
          <w:b/>
        </w:rPr>
      </w:pP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 xml:space="preserve">Поставленный Товар должен соответствовать требованиям стандартов по качеству, упаковке и маркировке, утвержденной нормативно-технической документацией. 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Поставляемый товар должен иметь действующее свидетельство о регистрации установленного образца и декларации, с приложением в соответствии с (п. 4 статьи 38 Федерального закона от 21 ноября 2011г. № 323-ФЗ «Об основах охраны здоровья граждан в Российской Федерации»)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Требование о наличии сертификатов/деклараций в отношении указанной продукции установлено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>Качество Товара подтверждается соответствием техническим характеристикам, описанию, фасовке и упаковке, указанным в Техническом задании.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rPr>
          <w:color w:val="000000"/>
        </w:rPr>
        <w:t>П</w:t>
      </w:r>
      <w:r w:rsidRPr="00954CE2">
        <w:t xml:space="preserve">оставляемый Товар должен быть новым, т.е. который не был </w:t>
      </w:r>
      <w:r w:rsidRPr="00954CE2">
        <w:br/>
        <w:t>в употреблении, находиться у Поставщика на законных основаниях, быть свободным от прав третьих лиц, не заложен и не находиться под арестом.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</w:pPr>
      <w:r w:rsidRPr="00954CE2">
        <w:t xml:space="preserve">Поставка должна сопровождаться </w:t>
      </w:r>
      <w:r w:rsidRPr="00954CE2">
        <w:rPr>
          <w:spacing w:val="1"/>
        </w:rPr>
        <w:t>копиями действующих деклараций соответствия  и регистрационных удостоверений, выданные органом по сертификации России или иными</w:t>
      </w:r>
      <w:r w:rsidRPr="00954CE2">
        <w:rPr>
          <w:spacing w:val="-4"/>
        </w:rPr>
        <w:t xml:space="preserve"> документами, необходимые для  подтверждения качества Товара.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</w:rPr>
      </w:pPr>
      <w:r w:rsidRPr="00954CE2">
        <w:t xml:space="preserve"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</w:t>
      </w:r>
      <w:r w:rsidRPr="00954CE2">
        <w:rPr>
          <w:spacing w:val="2"/>
        </w:rPr>
        <w:t>климатических факторов во время транспортирования и хранения поставляемого Товара.</w:t>
      </w:r>
    </w:p>
    <w:p w:rsidR="00EC6F53" w:rsidRPr="00954CE2" w:rsidRDefault="00EC6F53" w:rsidP="00B26244">
      <w:pPr>
        <w:numPr>
          <w:ilvl w:val="0"/>
          <w:numId w:val="1"/>
        </w:numPr>
        <w:suppressAutoHyphens w:val="0"/>
        <w:ind w:left="0" w:firstLine="567"/>
        <w:contextualSpacing/>
        <w:jc w:val="both"/>
        <w:rPr>
          <w:b/>
        </w:rPr>
      </w:pPr>
      <w:r w:rsidRPr="00954CE2">
        <w:rPr>
          <w:lang w:eastAsia="ru-RU"/>
        </w:rPr>
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</w:r>
    </w:p>
    <w:p w:rsidR="00D26355" w:rsidRPr="00954CE2" w:rsidRDefault="00D26355" w:rsidP="00B26244">
      <w:pPr>
        <w:ind w:firstLine="567"/>
      </w:pPr>
    </w:p>
    <w:sectPr w:rsidR="00D26355" w:rsidRPr="00954CE2" w:rsidSect="00971EE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24B"/>
    <w:multiLevelType w:val="hybridMultilevel"/>
    <w:tmpl w:val="5904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E80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A2D7D"/>
    <w:multiLevelType w:val="multilevel"/>
    <w:tmpl w:val="B4D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4492F"/>
    <w:multiLevelType w:val="hybridMultilevel"/>
    <w:tmpl w:val="B4B0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46802"/>
    <w:multiLevelType w:val="multilevel"/>
    <w:tmpl w:val="E6F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3069"/>
    <w:rsid w:val="00014AC5"/>
    <w:rsid w:val="000308D9"/>
    <w:rsid w:val="00032BA3"/>
    <w:rsid w:val="00033F31"/>
    <w:rsid w:val="00037AA0"/>
    <w:rsid w:val="000451B6"/>
    <w:rsid w:val="00046182"/>
    <w:rsid w:val="000510B1"/>
    <w:rsid w:val="00070B17"/>
    <w:rsid w:val="00070E24"/>
    <w:rsid w:val="0007101B"/>
    <w:rsid w:val="00071567"/>
    <w:rsid w:val="00073A4E"/>
    <w:rsid w:val="00075A9F"/>
    <w:rsid w:val="0009648A"/>
    <w:rsid w:val="00097597"/>
    <w:rsid w:val="000A2122"/>
    <w:rsid w:val="000A65A0"/>
    <w:rsid w:val="000A69D7"/>
    <w:rsid w:val="000B6307"/>
    <w:rsid w:val="000D16B7"/>
    <w:rsid w:val="000D537A"/>
    <w:rsid w:val="000D7F13"/>
    <w:rsid w:val="000E11D2"/>
    <w:rsid w:val="000E3CD4"/>
    <w:rsid w:val="000E5A4D"/>
    <w:rsid w:val="000E723D"/>
    <w:rsid w:val="000E7BDC"/>
    <w:rsid w:val="000F0BE6"/>
    <w:rsid w:val="000F2741"/>
    <w:rsid w:val="000F53F8"/>
    <w:rsid w:val="0010122D"/>
    <w:rsid w:val="00102086"/>
    <w:rsid w:val="0010315C"/>
    <w:rsid w:val="00121352"/>
    <w:rsid w:val="00123502"/>
    <w:rsid w:val="00132E36"/>
    <w:rsid w:val="00132FCE"/>
    <w:rsid w:val="00137C18"/>
    <w:rsid w:val="00145DF3"/>
    <w:rsid w:val="00146751"/>
    <w:rsid w:val="00147E35"/>
    <w:rsid w:val="00150DFC"/>
    <w:rsid w:val="001579A4"/>
    <w:rsid w:val="0016298A"/>
    <w:rsid w:val="0018053A"/>
    <w:rsid w:val="00186690"/>
    <w:rsid w:val="001948B2"/>
    <w:rsid w:val="00194DC9"/>
    <w:rsid w:val="001A1492"/>
    <w:rsid w:val="001A281E"/>
    <w:rsid w:val="001A38EC"/>
    <w:rsid w:val="001A6B39"/>
    <w:rsid w:val="001B1C7D"/>
    <w:rsid w:val="001B3D38"/>
    <w:rsid w:val="001B4165"/>
    <w:rsid w:val="001C1FD9"/>
    <w:rsid w:val="001C5833"/>
    <w:rsid w:val="001D458D"/>
    <w:rsid w:val="001D5EF7"/>
    <w:rsid w:val="001E315F"/>
    <w:rsid w:val="001E7F5C"/>
    <w:rsid w:val="001F4818"/>
    <w:rsid w:val="001F48D3"/>
    <w:rsid w:val="00215910"/>
    <w:rsid w:val="002247CA"/>
    <w:rsid w:val="00225434"/>
    <w:rsid w:val="002270C4"/>
    <w:rsid w:val="00231D50"/>
    <w:rsid w:val="0025339F"/>
    <w:rsid w:val="00256CB1"/>
    <w:rsid w:val="002643BA"/>
    <w:rsid w:val="002646A2"/>
    <w:rsid w:val="00273AED"/>
    <w:rsid w:val="00283AE7"/>
    <w:rsid w:val="002917EA"/>
    <w:rsid w:val="00294BFE"/>
    <w:rsid w:val="00295A55"/>
    <w:rsid w:val="002A172A"/>
    <w:rsid w:val="002C1846"/>
    <w:rsid w:val="002C4382"/>
    <w:rsid w:val="002D1C76"/>
    <w:rsid w:val="002D234E"/>
    <w:rsid w:val="002D32DE"/>
    <w:rsid w:val="002D6429"/>
    <w:rsid w:val="002E3E77"/>
    <w:rsid w:val="002F1A5E"/>
    <w:rsid w:val="002F4E3C"/>
    <w:rsid w:val="00300B58"/>
    <w:rsid w:val="003024A4"/>
    <w:rsid w:val="00304031"/>
    <w:rsid w:val="00307D0D"/>
    <w:rsid w:val="00310397"/>
    <w:rsid w:val="00311278"/>
    <w:rsid w:val="00313604"/>
    <w:rsid w:val="00316825"/>
    <w:rsid w:val="00320596"/>
    <w:rsid w:val="00322505"/>
    <w:rsid w:val="003317A8"/>
    <w:rsid w:val="003406A6"/>
    <w:rsid w:val="00343E2E"/>
    <w:rsid w:val="00346CF2"/>
    <w:rsid w:val="00346F59"/>
    <w:rsid w:val="003539E5"/>
    <w:rsid w:val="00354B84"/>
    <w:rsid w:val="003615CE"/>
    <w:rsid w:val="00362D71"/>
    <w:rsid w:val="003714E5"/>
    <w:rsid w:val="00374ABA"/>
    <w:rsid w:val="00382909"/>
    <w:rsid w:val="00386502"/>
    <w:rsid w:val="00395469"/>
    <w:rsid w:val="003A38DF"/>
    <w:rsid w:val="003B17E7"/>
    <w:rsid w:val="003B244E"/>
    <w:rsid w:val="003C28F5"/>
    <w:rsid w:val="003C4DF6"/>
    <w:rsid w:val="003C64E9"/>
    <w:rsid w:val="003D164B"/>
    <w:rsid w:val="003D1C51"/>
    <w:rsid w:val="003D2090"/>
    <w:rsid w:val="003D384F"/>
    <w:rsid w:val="003D55FB"/>
    <w:rsid w:val="003F23D7"/>
    <w:rsid w:val="003F791D"/>
    <w:rsid w:val="00402240"/>
    <w:rsid w:val="00403EA0"/>
    <w:rsid w:val="00404ACE"/>
    <w:rsid w:val="004139E9"/>
    <w:rsid w:val="004172D5"/>
    <w:rsid w:val="00420687"/>
    <w:rsid w:val="00423406"/>
    <w:rsid w:val="00424297"/>
    <w:rsid w:val="00433ABD"/>
    <w:rsid w:val="0044385C"/>
    <w:rsid w:val="00452F24"/>
    <w:rsid w:val="0045744E"/>
    <w:rsid w:val="004640A8"/>
    <w:rsid w:val="00465B6D"/>
    <w:rsid w:val="00475AF7"/>
    <w:rsid w:val="004A2CB2"/>
    <w:rsid w:val="004A5373"/>
    <w:rsid w:val="004B42CD"/>
    <w:rsid w:val="004B693F"/>
    <w:rsid w:val="004C08EB"/>
    <w:rsid w:val="004C7EF7"/>
    <w:rsid w:val="004E0323"/>
    <w:rsid w:val="004E72E3"/>
    <w:rsid w:val="004F56AD"/>
    <w:rsid w:val="004F6823"/>
    <w:rsid w:val="004F6FAE"/>
    <w:rsid w:val="00510A1F"/>
    <w:rsid w:val="0051525C"/>
    <w:rsid w:val="005262B1"/>
    <w:rsid w:val="00536552"/>
    <w:rsid w:val="00551BDF"/>
    <w:rsid w:val="00555184"/>
    <w:rsid w:val="00570B68"/>
    <w:rsid w:val="00575EE6"/>
    <w:rsid w:val="00582383"/>
    <w:rsid w:val="00582F33"/>
    <w:rsid w:val="00584994"/>
    <w:rsid w:val="00585FE3"/>
    <w:rsid w:val="005930FD"/>
    <w:rsid w:val="005A2768"/>
    <w:rsid w:val="005C6ABF"/>
    <w:rsid w:val="005E1BC4"/>
    <w:rsid w:val="005E280C"/>
    <w:rsid w:val="005E50CC"/>
    <w:rsid w:val="006064D1"/>
    <w:rsid w:val="00617784"/>
    <w:rsid w:val="00625DA5"/>
    <w:rsid w:val="00625E6E"/>
    <w:rsid w:val="00627D5C"/>
    <w:rsid w:val="00630147"/>
    <w:rsid w:val="0063035F"/>
    <w:rsid w:val="00632854"/>
    <w:rsid w:val="0064075F"/>
    <w:rsid w:val="00651FBA"/>
    <w:rsid w:val="0065317A"/>
    <w:rsid w:val="00655B88"/>
    <w:rsid w:val="0067366B"/>
    <w:rsid w:val="00673D72"/>
    <w:rsid w:val="00677032"/>
    <w:rsid w:val="0067727C"/>
    <w:rsid w:val="006900F6"/>
    <w:rsid w:val="00692EF6"/>
    <w:rsid w:val="006B1AF5"/>
    <w:rsid w:val="006B63DF"/>
    <w:rsid w:val="006B63FF"/>
    <w:rsid w:val="006C00C3"/>
    <w:rsid w:val="006C55DE"/>
    <w:rsid w:val="006C779D"/>
    <w:rsid w:val="006D0340"/>
    <w:rsid w:val="006D2E54"/>
    <w:rsid w:val="006D65EA"/>
    <w:rsid w:val="006E3417"/>
    <w:rsid w:val="00705457"/>
    <w:rsid w:val="00725F74"/>
    <w:rsid w:val="00726118"/>
    <w:rsid w:val="00743BBA"/>
    <w:rsid w:val="007453E2"/>
    <w:rsid w:val="00752590"/>
    <w:rsid w:val="00756FF5"/>
    <w:rsid w:val="00777611"/>
    <w:rsid w:val="0079208D"/>
    <w:rsid w:val="007958C6"/>
    <w:rsid w:val="007A136F"/>
    <w:rsid w:val="007A69DF"/>
    <w:rsid w:val="007B434E"/>
    <w:rsid w:val="007D5F36"/>
    <w:rsid w:val="007E7A06"/>
    <w:rsid w:val="00801247"/>
    <w:rsid w:val="00820F09"/>
    <w:rsid w:val="00826A04"/>
    <w:rsid w:val="0083049A"/>
    <w:rsid w:val="008331F9"/>
    <w:rsid w:val="00843680"/>
    <w:rsid w:val="00856379"/>
    <w:rsid w:val="008564E2"/>
    <w:rsid w:val="00860427"/>
    <w:rsid w:val="00865120"/>
    <w:rsid w:val="00867B6A"/>
    <w:rsid w:val="0087500F"/>
    <w:rsid w:val="00884AAC"/>
    <w:rsid w:val="00886895"/>
    <w:rsid w:val="008900E0"/>
    <w:rsid w:val="008971F9"/>
    <w:rsid w:val="0089787D"/>
    <w:rsid w:val="008A442E"/>
    <w:rsid w:val="008C4030"/>
    <w:rsid w:val="008C7006"/>
    <w:rsid w:val="008C7B16"/>
    <w:rsid w:val="008D3FF9"/>
    <w:rsid w:val="008D659F"/>
    <w:rsid w:val="008E0055"/>
    <w:rsid w:val="008F1EAF"/>
    <w:rsid w:val="00901E18"/>
    <w:rsid w:val="00903D90"/>
    <w:rsid w:val="00927894"/>
    <w:rsid w:val="009336DE"/>
    <w:rsid w:val="00943F00"/>
    <w:rsid w:val="0094577D"/>
    <w:rsid w:val="00954CE2"/>
    <w:rsid w:val="00957A7B"/>
    <w:rsid w:val="009640CC"/>
    <w:rsid w:val="00966F0D"/>
    <w:rsid w:val="00971EE2"/>
    <w:rsid w:val="00973478"/>
    <w:rsid w:val="00975E21"/>
    <w:rsid w:val="009806F7"/>
    <w:rsid w:val="00987F88"/>
    <w:rsid w:val="009A6144"/>
    <w:rsid w:val="009B214A"/>
    <w:rsid w:val="009B3A61"/>
    <w:rsid w:val="009B44BA"/>
    <w:rsid w:val="009C68A7"/>
    <w:rsid w:val="009D1ADD"/>
    <w:rsid w:val="009D72C4"/>
    <w:rsid w:val="009E2F0E"/>
    <w:rsid w:val="009F2FC7"/>
    <w:rsid w:val="00A01712"/>
    <w:rsid w:val="00A05461"/>
    <w:rsid w:val="00A10C6D"/>
    <w:rsid w:val="00A33CD8"/>
    <w:rsid w:val="00A610AA"/>
    <w:rsid w:val="00A6775D"/>
    <w:rsid w:val="00A7371B"/>
    <w:rsid w:val="00A7630B"/>
    <w:rsid w:val="00A76D64"/>
    <w:rsid w:val="00A77609"/>
    <w:rsid w:val="00A853BB"/>
    <w:rsid w:val="00A872D9"/>
    <w:rsid w:val="00A9556C"/>
    <w:rsid w:val="00A95E85"/>
    <w:rsid w:val="00AA5960"/>
    <w:rsid w:val="00AB3D1A"/>
    <w:rsid w:val="00AC1FC9"/>
    <w:rsid w:val="00AC7552"/>
    <w:rsid w:val="00AD1C66"/>
    <w:rsid w:val="00AD54B4"/>
    <w:rsid w:val="00AE3CA9"/>
    <w:rsid w:val="00AE4B29"/>
    <w:rsid w:val="00AF31D1"/>
    <w:rsid w:val="00AF44B9"/>
    <w:rsid w:val="00B040FE"/>
    <w:rsid w:val="00B04245"/>
    <w:rsid w:val="00B054CA"/>
    <w:rsid w:val="00B0666D"/>
    <w:rsid w:val="00B231CB"/>
    <w:rsid w:val="00B26244"/>
    <w:rsid w:val="00B278F9"/>
    <w:rsid w:val="00B27DF6"/>
    <w:rsid w:val="00B6597B"/>
    <w:rsid w:val="00B773BD"/>
    <w:rsid w:val="00B82CF7"/>
    <w:rsid w:val="00B84F08"/>
    <w:rsid w:val="00B9518F"/>
    <w:rsid w:val="00BA329F"/>
    <w:rsid w:val="00BA412E"/>
    <w:rsid w:val="00BA7212"/>
    <w:rsid w:val="00BB28E5"/>
    <w:rsid w:val="00BB2DA3"/>
    <w:rsid w:val="00BC537C"/>
    <w:rsid w:val="00BD3F04"/>
    <w:rsid w:val="00BD6634"/>
    <w:rsid w:val="00BD7738"/>
    <w:rsid w:val="00BD7887"/>
    <w:rsid w:val="00BE1DC1"/>
    <w:rsid w:val="00BE352F"/>
    <w:rsid w:val="00BF1247"/>
    <w:rsid w:val="00BF2A07"/>
    <w:rsid w:val="00C10C8E"/>
    <w:rsid w:val="00C30568"/>
    <w:rsid w:val="00C436A5"/>
    <w:rsid w:val="00C5502B"/>
    <w:rsid w:val="00C5514F"/>
    <w:rsid w:val="00C77F3A"/>
    <w:rsid w:val="00C849C6"/>
    <w:rsid w:val="00C87DED"/>
    <w:rsid w:val="00CA015D"/>
    <w:rsid w:val="00CA27DF"/>
    <w:rsid w:val="00CA5A38"/>
    <w:rsid w:val="00CB0CF7"/>
    <w:rsid w:val="00CB19F6"/>
    <w:rsid w:val="00CC3D79"/>
    <w:rsid w:val="00CD0828"/>
    <w:rsid w:val="00CD109C"/>
    <w:rsid w:val="00CD1675"/>
    <w:rsid w:val="00CD4B34"/>
    <w:rsid w:val="00CD6C19"/>
    <w:rsid w:val="00CE2FB5"/>
    <w:rsid w:val="00CE5685"/>
    <w:rsid w:val="00CE6231"/>
    <w:rsid w:val="00CE77FE"/>
    <w:rsid w:val="00CF36CA"/>
    <w:rsid w:val="00D10C51"/>
    <w:rsid w:val="00D13FF3"/>
    <w:rsid w:val="00D15832"/>
    <w:rsid w:val="00D20DB9"/>
    <w:rsid w:val="00D26355"/>
    <w:rsid w:val="00D26CF2"/>
    <w:rsid w:val="00D3065D"/>
    <w:rsid w:val="00D31A38"/>
    <w:rsid w:val="00D33493"/>
    <w:rsid w:val="00D36A98"/>
    <w:rsid w:val="00D378D5"/>
    <w:rsid w:val="00D427E0"/>
    <w:rsid w:val="00D53D9B"/>
    <w:rsid w:val="00D75D27"/>
    <w:rsid w:val="00D8102B"/>
    <w:rsid w:val="00D86BDC"/>
    <w:rsid w:val="00D87A58"/>
    <w:rsid w:val="00D97656"/>
    <w:rsid w:val="00DA26B3"/>
    <w:rsid w:val="00DA3475"/>
    <w:rsid w:val="00DB619F"/>
    <w:rsid w:val="00DC7478"/>
    <w:rsid w:val="00DD3BE6"/>
    <w:rsid w:val="00DF1D80"/>
    <w:rsid w:val="00DF1E7E"/>
    <w:rsid w:val="00DF5E49"/>
    <w:rsid w:val="00DF6DBB"/>
    <w:rsid w:val="00E13736"/>
    <w:rsid w:val="00E42BEE"/>
    <w:rsid w:val="00E43EE0"/>
    <w:rsid w:val="00E44A16"/>
    <w:rsid w:val="00E517E0"/>
    <w:rsid w:val="00E51C98"/>
    <w:rsid w:val="00E65153"/>
    <w:rsid w:val="00E73222"/>
    <w:rsid w:val="00E751FF"/>
    <w:rsid w:val="00E80746"/>
    <w:rsid w:val="00E947D4"/>
    <w:rsid w:val="00E972A7"/>
    <w:rsid w:val="00EB3C79"/>
    <w:rsid w:val="00EC6F53"/>
    <w:rsid w:val="00ED2F61"/>
    <w:rsid w:val="00ED4DD6"/>
    <w:rsid w:val="00EF39DE"/>
    <w:rsid w:val="00EF4BA8"/>
    <w:rsid w:val="00EF5971"/>
    <w:rsid w:val="00F0111F"/>
    <w:rsid w:val="00F3004F"/>
    <w:rsid w:val="00F30A77"/>
    <w:rsid w:val="00F323A0"/>
    <w:rsid w:val="00F3392E"/>
    <w:rsid w:val="00F36391"/>
    <w:rsid w:val="00F414F3"/>
    <w:rsid w:val="00F4169E"/>
    <w:rsid w:val="00F44213"/>
    <w:rsid w:val="00F46BF9"/>
    <w:rsid w:val="00F54506"/>
    <w:rsid w:val="00F55990"/>
    <w:rsid w:val="00F67401"/>
    <w:rsid w:val="00F729C7"/>
    <w:rsid w:val="00F7435B"/>
    <w:rsid w:val="00F94DB9"/>
    <w:rsid w:val="00FA2DE9"/>
    <w:rsid w:val="00FA485E"/>
    <w:rsid w:val="00FB0931"/>
    <w:rsid w:val="00FB4DF0"/>
    <w:rsid w:val="00FB5864"/>
    <w:rsid w:val="00FB7359"/>
    <w:rsid w:val="00FD2B38"/>
    <w:rsid w:val="00FF4440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41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Strong"/>
    <w:basedOn w:val="a0"/>
    <w:uiPriority w:val="22"/>
    <w:qFormat/>
    <w:rsid w:val="009E2F0E"/>
    <w:rPr>
      <w:b/>
      <w:bCs/>
    </w:rPr>
  </w:style>
  <w:style w:type="character" w:customStyle="1" w:styleId="apple-tab-span">
    <w:name w:val="apple-tab-span"/>
    <w:basedOn w:val="a0"/>
    <w:rsid w:val="009E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7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41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Strong"/>
    <w:basedOn w:val="a0"/>
    <w:uiPriority w:val="22"/>
    <w:qFormat/>
    <w:rsid w:val="009E2F0E"/>
    <w:rPr>
      <w:b/>
      <w:bCs/>
    </w:rPr>
  </w:style>
  <w:style w:type="character" w:customStyle="1" w:styleId="apple-tab-span">
    <w:name w:val="apple-tab-span"/>
    <w:basedOn w:val="a0"/>
    <w:rsid w:val="009E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90A8-29AF-4984-BFF5-4EC826CA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104</cp:revision>
  <cp:lastPrinted>2023-02-10T04:56:00Z</cp:lastPrinted>
  <dcterms:created xsi:type="dcterms:W3CDTF">2022-06-27T05:13:00Z</dcterms:created>
  <dcterms:modified xsi:type="dcterms:W3CDTF">2023-10-10T04:52:00Z</dcterms:modified>
</cp:coreProperties>
</file>