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B" w:rsidRPr="0098107E" w:rsidRDefault="00D214DB" w:rsidP="00D214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107E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D214DB" w:rsidRDefault="00D214DB" w:rsidP="00D214DB">
      <w:pPr>
        <w:spacing w:before="100" w:beforeAutospacing="1" w:after="100" w:afterAutospacing="1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BD05DA">
        <w:rPr>
          <w:b/>
          <w:sz w:val="24"/>
          <w:szCs w:val="24"/>
          <w:lang w:val="ru-RU"/>
        </w:rPr>
        <w:t>на оказание услуг по сбору, транспортированию и обезвреживанию медицинских отходов класса «Б», «Г»</w:t>
      </w:r>
    </w:p>
    <w:p w:rsidR="00D214DB" w:rsidRPr="00BD05DA" w:rsidRDefault="00D214DB" w:rsidP="00D214DB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            Объект закупки: Услуги по сбору, транспортированию и обезвреживанию медицинских отходов класса «Б», «Г» с территории объектов ЧУЗ «КБ «РЖД-Медицина» г. Ярославль».</w:t>
      </w:r>
    </w:p>
    <w:p w:rsidR="00D214DB" w:rsidRPr="00BD05DA" w:rsidRDefault="00D214DB" w:rsidP="00D214DB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           1. Класс опасности отходов «Б» – эпидемиологически опасные отходы (по классификации СанПиН 2.1.7.2790-10) – инфицированные и потенциально инфицированные отходы. Материалы и инструменты, предметы, загрязненные кровью и/или другими биологическими жидкостями. Патологоанатомические отходы. Органические операционные отходы (органы, ткани и так далее). Отходы из клинико-диагностической лабораторий. Вывоз, прием и обезвреживание медицинских отходов класса «Б» производится еженедельно по графику, согласованному с Заказчиком.</w:t>
      </w:r>
    </w:p>
    <w:p w:rsidR="00D214DB" w:rsidRPr="00BD05DA" w:rsidRDefault="00D214DB" w:rsidP="00D214DB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           2. Класс опасности отходов «Г» - просроченные лекарственные средства, отходы от лекарственных и диагностических препаратов, дезсредства, не подлежащие использованию, с истекшим сроком годности. Цитостатики и другие химпрепараты. Ртутьсодержащие предметы, приборы и оборудование.</w:t>
      </w:r>
    </w:p>
    <w:p w:rsidR="00D214DB" w:rsidRPr="00BD05DA" w:rsidRDefault="00D214DB" w:rsidP="00D214DB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>Утилизация отходов класса Г. Сбор и временное хранение отходов класса Г осуществляется в маркированные емкости «Отходы. Класс Г». Вывоз отходов класса Г для обезвреживания или утилизации осуществляется специализированными организациями, имеющими лицензию на данный вид деятельности по заявке Заказчика.</w:t>
      </w:r>
    </w:p>
    <w:p w:rsidR="00D214DB" w:rsidRPr="00BD05DA" w:rsidRDefault="00D214DB" w:rsidP="00D214DB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           3. График и объем вывоза медицинских отходов класса «Б» с объектов Заказчика: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417"/>
        <w:gridCol w:w="2693"/>
        <w:gridCol w:w="3969"/>
      </w:tblGrid>
      <w:tr w:rsidR="00D214DB" w:rsidRPr="00BD05DA" w:rsidTr="00D214DB">
        <w:trPr>
          <w:trHeight w:val="326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D214DB" w:rsidRPr="00BD05DA" w:rsidRDefault="00D214DB" w:rsidP="00A04191">
            <w:pPr>
              <w:tabs>
                <w:tab w:val="num" w:pos="567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x-none" w:eastAsia="x-none"/>
              </w:rPr>
            </w:pPr>
            <w:r w:rsidRPr="00BD05DA">
              <w:rPr>
                <w:b/>
                <w:color w:val="auto"/>
                <w:sz w:val="24"/>
                <w:szCs w:val="24"/>
                <w:lang w:val="x-none" w:eastAsia="x-none"/>
              </w:rPr>
              <w:t>№ п/п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D214DB" w:rsidRPr="00BD05DA" w:rsidRDefault="00D214DB" w:rsidP="00A04191">
            <w:pPr>
              <w:tabs>
                <w:tab w:val="num" w:pos="567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x-none" w:eastAsia="x-none"/>
              </w:rPr>
            </w:pPr>
            <w:r w:rsidRPr="00BD05DA">
              <w:rPr>
                <w:b/>
                <w:color w:val="auto"/>
                <w:sz w:val="24"/>
                <w:szCs w:val="24"/>
                <w:lang w:val="x-none" w:eastAsia="x-none"/>
              </w:rPr>
              <w:t>Адрес объекта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214DB" w:rsidRPr="00BD05DA" w:rsidRDefault="00D214DB" w:rsidP="00A04191">
            <w:pPr>
              <w:tabs>
                <w:tab w:val="num" w:pos="567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x-none" w:eastAsia="x-none"/>
              </w:rPr>
            </w:pPr>
            <w:r w:rsidRPr="00BD05DA">
              <w:rPr>
                <w:b/>
                <w:color w:val="auto"/>
                <w:sz w:val="24"/>
                <w:szCs w:val="24"/>
                <w:lang w:val="x-none" w:eastAsia="x-none"/>
              </w:rPr>
              <w:t>Объем услуг (ед. изм.)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214DB" w:rsidRPr="00BD05DA" w:rsidRDefault="00D214DB" w:rsidP="00A04191">
            <w:pPr>
              <w:tabs>
                <w:tab w:val="num" w:pos="567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x-none" w:eastAsia="x-none"/>
              </w:rPr>
            </w:pPr>
            <w:r w:rsidRPr="00BD05DA">
              <w:rPr>
                <w:b/>
                <w:color w:val="auto"/>
                <w:sz w:val="24"/>
                <w:szCs w:val="24"/>
                <w:lang w:val="x-none" w:eastAsia="x-none"/>
              </w:rPr>
              <w:t>Сроки оказания услуг</w:t>
            </w:r>
          </w:p>
        </w:tc>
      </w:tr>
      <w:tr w:rsidR="00D214DB" w:rsidRPr="00BD05DA" w:rsidTr="00D214DB">
        <w:trPr>
          <w:trHeight w:val="326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D214DB" w:rsidRPr="00BD05DA" w:rsidRDefault="00D214DB" w:rsidP="00A04191">
            <w:pPr>
              <w:tabs>
                <w:tab w:val="num" w:pos="567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x-none" w:eastAsia="x-none"/>
              </w:rPr>
            </w:pPr>
            <w:r w:rsidRPr="00BD05DA">
              <w:rPr>
                <w:color w:val="auto"/>
                <w:sz w:val="24"/>
                <w:szCs w:val="24"/>
                <w:lang w:val="x-none" w:eastAsia="x-none"/>
              </w:rPr>
              <w:t xml:space="preserve">1 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D214DB" w:rsidRPr="00BD05DA" w:rsidRDefault="00D214DB" w:rsidP="00A04191">
            <w:pPr>
              <w:tabs>
                <w:tab w:val="num" w:pos="567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x-none"/>
              </w:rPr>
            </w:pPr>
            <w:r w:rsidRPr="00BD05DA">
              <w:rPr>
                <w:color w:val="auto"/>
                <w:sz w:val="24"/>
                <w:szCs w:val="24"/>
                <w:lang w:val="ru-RU" w:eastAsia="x-none"/>
              </w:rPr>
              <w:t>г. Ярославль, Суздальское шоссе, д.21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BD05DA">
              <w:rPr>
                <w:color w:val="auto"/>
                <w:sz w:val="24"/>
                <w:szCs w:val="24"/>
                <w:lang w:val="ru-RU" w:eastAsia="ru-RU"/>
              </w:rPr>
              <w:t>2 раза в неделю по 3 контейнера (всего 24 контейнера/месяц)</w:t>
            </w:r>
          </w:p>
          <w:p w:rsidR="00D214DB" w:rsidRPr="00BD05DA" w:rsidRDefault="00D214DB" w:rsidP="00A0419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BD05DA">
              <w:rPr>
                <w:color w:val="auto"/>
                <w:sz w:val="24"/>
                <w:szCs w:val="24"/>
                <w:lang w:val="ru-RU" w:eastAsia="ru-RU"/>
              </w:rPr>
              <w:t>контейнеры емкостью по 120 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214DB" w:rsidRPr="00BD05DA" w:rsidRDefault="00D214DB" w:rsidP="00A04191">
            <w:pPr>
              <w:tabs>
                <w:tab w:val="num" w:pos="567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x-none"/>
              </w:rPr>
            </w:pPr>
            <w:r w:rsidRPr="00BD05DA">
              <w:rPr>
                <w:color w:val="auto"/>
                <w:sz w:val="24"/>
                <w:szCs w:val="24"/>
                <w:lang w:val="ru-RU" w:eastAsia="x-none"/>
              </w:rPr>
              <w:t>12 месяцев</w:t>
            </w:r>
            <w:r w:rsidRPr="00BD05DA">
              <w:rPr>
                <w:color w:val="auto"/>
                <w:sz w:val="24"/>
                <w:szCs w:val="24"/>
                <w:lang w:val="ru-RU" w:eastAsia="x-none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 w:eastAsia="x-none"/>
              </w:rPr>
              <w:t>с</w:t>
            </w:r>
            <w:r w:rsidRPr="00BD05DA">
              <w:rPr>
                <w:color w:val="auto"/>
                <w:sz w:val="24"/>
                <w:szCs w:val="24"/>
                <w:lang w:val="x-none" w:eastAsia="x-none"/>
              </w:rPr>
              <w:t xml:space="preserve"> </w:t>
            </w:r>
            <w:r w:rsidRPr="00BD05DA">
              <w:rPr>
                <w:color w:val="auto"/>
                <w:sz w:val="24"/>
                <w:szCs w:val="24"/>
                <w:lang w:val="ru-RU" w:eastAsia="x-none"/>
              </w:rPr>
              <w:t>момента подписания договора</w:t>
            </w:r>
            <w:r>
              <w:rPr>
                <w:color w:val="auto"/>
                <w:sz w:val="24"/>
                <w:szCs w:val="24"/>
                <w:lang w:val="x-none" w:eastAsia="x-none"/>
              </w:rPr>
              <w:t>.</w:t>
            </w:r>
          </w:p>
          <w:p w:rsidR="00D214DB" w:rsidRPr="00BD05DA" w:rsidRDefault="00D214DB" w:rsidP="00A04191">
            <w:pPr>
              <w:tabs>
                <w:tab w:val="num" w:pos="567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x-none" w:eastAsia="x-none"/>
              </w:rPr>
            </w:pPr>
            <w:r w:rsidRPr="00BD05DA">
              <w:rPr>
                <w:color w:val="auto"/>
                <w:sz w:val="24"/>
                <w:szCs w:val="24"/>
                <w:lang w:val="x-none" w:eastAsia="x-none"/>
              </w:rPr>
              <w:t>Вывоз отходов производится стандартными контейнерами емкостью 120 л.</w:t>
            </w:r>
          </w:p>
        </w:tc>
      </w:tr>
      <w:tr w:rsidR="00D214DB" w:rsidRPr="00BD05DA" w:rsidTr="00D214DB">
        <w:trPr>
          <w:trHeight w:val="1053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D214DB" w:rsidRPr="00BD05DA" w:rsidRDefault="00D214DB" w:rsidP="00A04191">
            <w:pPr>
              <w:tabs>
                <w:tab w:val="num" w:pos="567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x-none" w:eastAsia="x-none"/>
              </w:rPr>
            </w:pPr>
            <w:r w:rsidRPr="00BD05DA">
              <w:rPr>
                <w:color w:val="auto"/>
                <w:sz w:val="24"/>
                <w:szCs w:val="24"/>
                <w:lang w:val="x-none" w:eastAsia="x-none"/>
              </w:rPr>
              <w:t xml:space="preserve">2 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D214DB" w:rsidRPr="00BD05DA" w:rsidRDefault="00D214DB" w:rsidP="00A04191">
            <w:pPr>
              <w:tabs>
                <w:tab w:val="num" w:pos="567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x-none"/>
              </w:rPr>
            </w:pPr>
            <w:r w:rsidRPr="00BD05DA">
              <w:rPr>
                <w:color w:val="auto"/>
                <w:sz w:val="24"/>
                <w:szCs w:val="24"/>
                <w:lang w:val="ru-RU" w:eastAsia="x-none"/>
              </w:rPr>
              <w:t>г. Ярославль,</w:t>
            </w:r>
            <w:r w:rsidRPr="00BD05DA">
              <w:rPr>
                <w:color w:val="auto"/>
                <w:sz w:val="24"/>
                <w:szCs w:val="24"/>
                <w:lang w:val="x-none" w:eastAsia="x-none"/>
              </w:rPr>
              <w:t xml:space="preserve"> </w:t>
            </w:r>
            <w:r w:rsidRPr="00BD05DA">
              <w:rPr>
                <w:color w:val="auto"/>
                <w:sz w:val="24"/>
                <w:szCs w:val="24"/>
                <w:lang w:val="ru-RU" w:eastAsia="x-none"/>
              </w:rPr>
              <w:t>ул. Чехова, д.34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BD05DA">
              <w:rPr>
                <w:color w:val="auto"/>
                <w:sz w:val="24"/>
                <w:szCs w:val="24"/>
                <w:lang w:val="ru-RU" w:eastAsia="ru-RU"/>
              </w:rPr>
              <w:t xml:space="preserve">2 раза в неделю по 2 </w:t>
            </w:r>
            <w:bookmarkStart w:id="0" w:name="_GoBack"/>
            <w:bookmarkEnd w:id="0"/>
            <w:r w:rsidRPr="00BD05DA">
              <w:rPr>
                <w:color w:val="auto"/>
                <w:sz w:val="24"/>
                <w:szCs w:val="24"/>
                <w:lang w:val="ru-RU" w:eastAsia="ru-RU"/>
              </w:rPr>
              <w:t>контейнера (</w:t>
            </w:r>
            <w:r w:rsidRPr="00BD05DA">
              <w:rPr>
                <w:color w:val="auto"/>
                <w:sz w:val="24"/>
                <w:szCs w:val="24"/>
                <w:lang w:val="ru-RU" w:eastAsia="ru-RU"/>
              </w:rPr>
              <w:t>всего 16 контейнеров/месяц)</w:t>
            </w:r>
          </w:p>
          <w:p w:rsidR="00D214DB" w:rsidRPr="00BD05DA" w:rsidRDefault="00D214DB" w:rsidP="00A0419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BD05DA">
              <w:rPr>
                <w:color w:val="auto"/>
                <w:sz w:val="24"/>
                <w:szCs w:val="24"/>
                <w:lang w:val="ru-RU" w:eastAsia="ru-RU"/>
              </w:rPr>
              <w:t>контейнеры емкостью по 120 л.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214DB" w:rsidRPr="00D214DB" w:rsidRDefault="00D214DB" w:rsidP="00D214DB">
            <w:pPr>
              <w:tabs>
                <w:tab w:val="num" w:pos="567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x-none"/>
              </w:rPr>
            </w:pPr>
            <w:r w:rsidRPr="00D214DB">
              <w:rPr>
                <w:color w:val="auto"/>
                <w:sz w:val="24"/>
                <w:szCs w:val="24"/>
                <w:lang w:val="ru-RU" w:eastAsia="x-none"/>
              </w:rPr>
              <w:t>12 месяцев с момента подписания договора.</w:t>
            </w:r>
          </w:p>
          <w:p w:rsidR="00D214DB" w:rsidRPr="00BD05DA" w:rsidRDefault="00D214DB" w:rsidP="00D214DB">
            <w:pPr>
              <w:tabs>
                <w:tab w:val="num" w:pos="567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x-none" w:eastAsia="x-none"/>
              </w:rPr>
            </w:pPr>
            <w:r w:rsidRPr="00D214DB">
              <w:rPr>
                <w:color w:val="auto"/>
                <w:sz w:val="24"/>
                <w:szCs w:val="24"/>
                <w:lang w:val="ru-RU" w:eastAsia="x-none"/>
              </w:rPr>
              <w:t>Вывоз отходов производится стандартными контейнерами емкостью 120 л.</w:t>
            </w:r>
          </w:p>
        </w:tc>
      </w:tr>
    </w:tbl>
    <w:p w:rsidR="00D214DB" w:rsidRPr="00BD05DA" w:rsidRDefault="00D214DB" w:rsidP="00D214DB">
      <w:pPr>
        <w:spacing w:after="0" w:line="240" w:lineRule="auto"/>
        <w:ind w:left="0" w:firstLine="709"/>
        <w:rPr>
          <w:color w:val="auto"/>
          <w:sz w:val="24"/>
          <w:szCs w:val="24"/>
          <w:lang w:val="ru-RU" w:eastAsia="x-none"/>
        </w:rPr>
      </w:pPr>
      <w:r w:rsidRPr="00BD05DA">
        <w:rPr>
          <w:color w:val="auto"/>
          <w:sz w:val="24"/>
          <w:szCs w:val="24"/>
          <w:lang w:val="x-none" w:eastAsia="x-none"/>
        </w:rPr>
        <w:t xml:space="preserve">4. Вывоз и утилизация медицинских отходов </w:t>
      </w:r>
      <w:r w:rsidRPr="00BD05DA">
        <w:rPr>
          <w:color w:val="auto"/>
          <w:sz w:val="24"/>
          <w:szCs w:val="24"/>
          <w:lang w:val="ru-RU" w:eastAsia="x-none"/>
        </w:rPr>
        <w:t xml:space="preserve">класса «Б» </w:t>
      </w:r>
      <w:r w:rsidRPr="00BD05DA">
        <w:rPr>
          <w:color w:val="auto"/>
          <w:sz w:val="24"/>
          <w:szCs w:val="24"/>
          <w:lang w:val="x-none" w:eastAsia="x-none"/>
        </w:rPr>
        <w:t>производится с 09.00 до 1</w:t>
      </w:r>
      <w:r w:rsidRPr="00BD05DA">
        <w:rPr>
          <w:color w:val="auto"/>
          <w:sz w:val="24"/>
          <w:szCs w:val="24"/>
          <w:lang w:val="ru-RU" w:eastAsia="x-none"/>
        </w:rPr>
        <w:t>6</w:t>
      </w:r>
      <w:r w:rsidRPr="00BD05DA">
        <w:rPr>
          <w:color w:val="auto"/>
          <w:sz w:val="24"/>
          <w:szCs w:val="24"/>
          <w:lang w:val="x-none" w:eastAsia="x-none"/>
        </w:rPr>
        <w:t>.00 по рабочим дням по заявке Заказчика</w:t>
      </w:r>
      <w:r w:rsidRPr="00BD05DA">
        <w:rPr>
          <w:color w:val="auto"/>
          <w:sz w:val="24"/>
          <w:szCs w:val="24"/>
          <w:lang w:val="ru-RU" w:eastAsia="x-none"/>
        </w:rPr>
        <w:t xml:space="preserve"> (два раза в неделю)</w:t>
      </w:r>
      <w:r w:rsidRPr="00BD05DA">
        <w:rPr>
          <w:color w:val="auto"/>
          <w:sz w:val="24"/>
          <w:szCs w:val="24"/>
          <w:lang w:val="x-none" w:eastAsia="x-none"/>
        </w:rPr>
        <w:t xml:space="preserve">, поданной не позднее 15.00 часов рабочего дня, предшествующего вывозу. </w:t>
      </w:r>
    </w:p>
    <w:p w:rsidR="00D214DB" w:rsidRPr="00BD05DA" w:rsidRDefault="00D214DB" w:rsidP="00D214DB">
      <w:pPr>
        <w:widowControl w:val="0"/>
        <w:suppressAutoHyphens/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5. Исполнитель должен предоставить действующие лицензии на осуществление </w:t>
      </w:r>
    </w:p>
    <w:p w:rsidR="00D214DB" w:rsidRPr="00BD05DA" w:rsidRDefault="00D214DB" w:rsidP="00D214DB">
      <w:pPr>
        <w:widowControl w:val="0"/>
        <w:suppressAutoHyphens/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деятельности по сбору, использованию, транспортировке, размещению и обезвреживанию опасных отходов. </w:t>
      </w:r>
    </w:p>
    <w:p w:rsidR="00D214DB" w:rsidRPr="00BD05DA" w:rsidRDefault="00D214DB" w:rsidP="00D214DB">
      <w:pPr>
        <w:tabs>
          <w:tab w:val="num" w:pos="0"/>
        </w:tabs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BD05DA">
        <w:rPr>
          <w:bCs/>
          <w:color w:val="auto"/>
          <w:spacing w:val="-10"/>
          <w:sz w:val="24"/>
          <w:szCs w:val="24"/>
          <w:lang w:val="ru-RU" w:eastAsia="ru-RU"/>
        </w:rPr>
        <w:t xml:space="preserve">6. </w:t>
      </w:r>
      <w:r w:rsidRPr="00BD05DA">
        <w:rPr>
          <w:color w:val="auto"/>
          <w:spacing w:val="-10"/>
          <w:sz w:val="24"/>
          <w:szCs w:val="24"/>
          <w:lang w:val="ru-RU" w:eastAsia="ru-RU"/>
        </w:rPr>
        <w:t>Медицинские отходы должны перевозиться только специально приспособленными</w:t>
      </w:r>
      <w:r w:rsidRPr="00BD05DA">
        <w:rPr>
          <w:color w:val="auto"/>
          <w:sz w:val="24"/>
          <w:szCs w:val="24"/>
          <w:lang w:val="ru-RU" w:eastAsia="ru-RU"/>
        </w:rPr>
        <w:t xml:space="preserve"> для этих целей транспортными средствами с цельнометаллическим кузовом, оснащёнными креплением контейнеров внутри кузова, и дополнительными замками-запорами для внешних дверей кузова, исключающих их непроизвольное раскрытие во время движения и возникновения аварийной ситуации.</w:t>
      </w:r>
    </w:p>
    <w:p w:rsidR="00D214DB" w:rsidRPr="00BD05DA" w:rsidRDefault="00D214DB" w:rsidP="00D214DB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           7. Исполнитель обязан при оказании услуг обеспечить соблюдение правил охраны труда, техники безопасности, пожарной безопасности и правила промышленной безопасности на опасном производственном объекте. Исполнитель несет установленную законодательством РФ ответственность за несоблюдение указанных правил.</w:t>
      </w:r>
    </w:p>
    <w:p w:rsidR="00D214DB" w:rsidRPr="00BD05DA" w:rsidRDefault="00D214DB" w:rsidP="00D214DB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          8.</w:t>
      </w:r>
      <w:r>
        <w:rPr>
          <w:color w:val="auto"/>
          <w:sz w:val="24"/>
          <w:szCs w:val="24"/>
          <w:lang w:val="ru-RU" w:eastAsia="ru-RU"/>
        </w:rPr>
        <w:t xml:space="preserve"> </w:t>
      </w:r>
      <w:r w:rsidRPr="00BD05DA">
        <w:rPr>
          <w:color w:val="auto"/>
          <w:sz w:val="24"/>
          <w:szCs w:val="24"/>
          <w:lang w:val="ru-RU" w:eastAsia="ru-RU"/>
        </w:rPr>
        <w:t xml:space="preserve">Перемещение медицинских отходов должно осуществляться в многоразовых пластиковых контейнерах для сбора и транспортировки данного вида отходов. Исполнитель должен вывозить медицинские отходы контейнерами объемом 120 л, обеспечить постоянное наличие контейнеров на территории структурных подразделений Заказчика путем использования </w:t>
      </w:r>
      <w:r w:rsidRPr="00BD05DA">
        <w:rPr>
          <w:color w:val="auto"/>
          <w:sz w:val="24"/>
          <w:szCs w:val="24"/>
          <w:lang w:val="ru-RU" w:eastAsia="ru-RU"/>
        </w:rPr>
        <w:lastRenderedPageBreak/>
        <w:t>сменных контейнеров (оборотной тары) за счет средств Исполнителя. Контейнеры должны быть изготовлены из материалов, устойчивых к механическому воздействию, воздействию высоких и низких температур, моющих и дезинфицирующих средств, с надежно закрывающейся крышкой, оборудованной механизмом, препятствующим самопроизвольному открыванию контейнера, с соответствующей цветовой кодировкой. Многоразовый контейнер можно использовать как внутри, так и снаружи помещения. Контейнер должен быть оборудован колесами и легко перемещаться. Конструкция верхнего края бака должна надежно закреплять мешок для мусора. После транспортировки отходов многоразовые контейнеры подвергаются мойке и дезинфекции на территории специализированного предприятия и возвращаются Заказчику в чистом виде, пригодными для дальнейшего использования (без технических повреждений).</w:t>
      </w:r>
    </w:p>
    <w:p w:rsidR="00D214DB" w:rsidRPr="00BD05DA" w:rsidRDefault="00D214DB" w:rsidP="00D214DB">
      <w:pPr>
        <w:tabs>
          <w:tab w:val="num" w:pos="0"/>
        </w:tabs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>9.  Оказание услуг осуществляется Исполнителем собственными силами без привлечения субподрядных организаций.</w:t>
      </w:r>
    </w:p>
    <w:p w:rsidR="00D214DB" w:rsidRPr="00BD05DA" w:rsidRDefault="00D214DB" w:rsidP="00D214DB">
      <w:pPr>
        <w:tabs>
          <w:tab w:val="num" w:pos="0"/>
        </w:tabs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10. Исполнитель обязан подавать под вывоз </w:t>
      </w:r>
      <w:r w:rsidRPr="00BD05DA">
        <w:rPr>
          <w:bCs/>
          <w:color w:val="auto"/>
          <w:sz w:val="24"/>
          <w:szCs w:val="24"/>
          <w:lang w:val="ru-RU" w:eastAsia="ru-RU"/>
        </w:rPr>
        <w:t>медицинских отход</w:t>
      </w:r>
      <w:r w:rsidRPr="00BD05DA">
        <w:rPr>
          <w:color w:val="auto"/>
          <w:sz w:val="24"/>
          <w:szCs w:val="24"/>
          <w:lang w:val="ru-RU" w:eastAsia="ru-RU"/>
        </w:rPr>
        <w:t>ов исправные транспортные средства. Сбор и транспортировка медицинских отходов производится специально обученным персоналом Исполнителя.</w:t>
      </w:r>
    </w:p>
    <w:p w:rsidR="00D214DB" w:rsidRPr="00BD05DA" w:rsidRDefault="00D214DB" w:rsidP="00D214DB">
      <w:pPr>
        <w:tabs>
          <w:tab w:val="left" w:pos="0"/>
          <w:tab w:val="left" w:pos="924"/>
        </w:tabs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11.  Исполнитель обеспечивает чистоту мест установки контейнеров и прилегающей  территории (после их погрузки) в радиусе 1,5 метров своими силами, за свой счет.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14DB" w:rsidRPr="00BD05DA" w:rsidRDefault="00D214DB" w:rsidP="00D214DB">
      <w:pPr>
        <w:tabs>
          <w:tab w:val="left" w:pos="0"/>
          <w:tab w:val="left" w:pos="1986"/>
        </w:tabs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>12</w:t>
      </w:r>
      <w:r w:rsidRPr="00BD05DA">
        <w:rPr>
          <w:b/>
          <w:color w:val="auto"/>
          <w:sz w:val="24"/>
          <w:szCs w:val="24"/>
          <w:lang w:val="ru-RU" w:eastAsia="ru-RU"/>
        </w:rPr>
        <w:t xml:space="preserve">. </w:t>
      </w:r>
      <w:r w:rsidRPr="00BD05DA">
        <w:rPr>
          <w:bCs/>
          <w:color w:val="auto"/>
          <w:sz w:val="24"/>
          <w:szCs w:val="24"/>
          <w:lang w:val="ru-RU" w:eastAsia="ru-RU"/>
        </w:rPr>
        <w:t xml:space="preserve">Срок оказания услуг: </w:t>
      </w:r>
      <w:r w:rsidRPr="00BD05DA">
        <w:rPr>
          <w:color w:val="auto"/>
          <w:sz w:val="24"/>
          <w:szCs w:val="24"/>
          <w:lang w:val="ru-RU" w:eastAsia="ru-RU"/>
        </w:rPr>
        <w:t>в течение 12 месяцев с момента заключения договора.</w:t>
      </w:r>
    </w:p>
    <w:p w:rsidR="00D214DB" w:rsidRPr="00BD05DA" w:rsidRDefault="00D214DB" w:rsidP="00D214DB">
      <w:pPr>
        <w:widowControl w:val="0"/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           </w:t>
      </w:r>
      <w:r>
        <w:rPr>
          <w:color w:val="auto"/>
          <w:sz w:val="24"/>
          <w:szCs w:val="24"/>
          <w:lang w:val="ru-RU" w:eastAsia="ru-RU"/>
        </w:rPr>
        <w:t xml:space="preserve"> </w:t>
      </w:r>
      <w:r w:rsidRPr="00BD05DA">
        <w:rPr>
          <w:color w:val="auto"/>
          <w:sz w:val="24"/>
          <w:szCs w:val="24"/>
          <w:lang w:val="ru-RU" w:eastAsia="ru-RU"/>
        </w:rPr>
        <w:t>13. Исполнитель гарантирует, что окажет услуги качественно с соблюдением всех требований законодательства РФ и договора. Если в период действия договора будет установлено, что услуга оказана некачественно или не в соответствии с условиями договора, результат услуг окажется дефектным или неисправным вследствие его некачественного исполнения, Исполнитель обязан за свой счет устранить дефекты либо оказать услуги вновь на условиях договора.</w:t>
      </w:r>
    </w:p>
    <w:p w:rsidR="00D214DB" w:rsidRPr="00BD05DA" w:rsidRDefault="00D214DB" w:rsidP="00D214DB">
      <w:pPr>
        <w:spacing w:after="0" w:line="240" w:lineRule="auto"/>
        <w:ind w:left="0" w:firstLine="0"/>
        <w:rPr>
          <w:sz w:val="24"/>
          <w:szCs w:val="24"/>
          <w:lang w:val="x-none" w:eastAsia="x-none"/>
        </w:rPr>
      </w:pPr>
      <w:r w:rsidRPr="00BD05DA">
        <w:rPr>
          <w:sz w:val="24"/>
          <w:szCs w:val="24"/>
          <w:lang w:val="ru-RU" w:eastAsia="x-none"/>
        </w:rPr>
        <w:t xml:space="preserve">           </w:t>
      </w:r>
      <w:r>
        <w:rPr>
          <w:sz w:val="24"/>
          <w:szCs w:val="24"/>
          <w:lang w:val="ru-RU" w:eastAsia="x-none"/>
        </w:rPr>
        <w:t xml:space="preserve"> </w:t>
      </w:r>
      <w:r w:rsidRPr="00BD05DA">
        <w:rPr>
          <w:sz w:val="24"/>
          <w:szCs w:val="24"/>
          <w:lang w:val="ru-RU" w:eastAsia="x-none"/>
        </w:rPr>
        <w:t xml:space="preserve">14. </w:t>
      </w:r>
      <w:r w:rsidRPr="00BD05DA">
        <w:rPr>
          <w:sz w:val="24"/>
          <w:szCs w:val="24"/>
          <w:lang w:val="x-none" w:eastAsia="x-none"/>
        </w:rPr>
        <w:t>Оплата оказанных</w:t>
      </w:r>
      <w:r w:rsidRPr="00BD05DA">
        <w:rPr>
          <w:b/>
          <w:sz w:val="24"/>
          <w:szCs w:val="24"/>
          <w:lang w:val="x-none" w:eastAsia="x-none"/>
        </w:rPr>
        <w:t xml:space="preserve"> </w:t>
      </w:r>
      <w:r w:rsidRPr="00BD05DA">
        <w:rPr>
          <w:sz w:val="24"/>
          <w:szCs w:val="24"/>
          <w:lang w:val="x-none" w:eastAsia="x-none"/>
        </w:rPr>
        <w:t xml:space="preserve">Исполнителем </w:t>
      </w:r>
      <w:r w:rsidRPr="00BD05DA">
        <w:rPr>
          <w:sz w:val="24"/>
          <w:szCs w:val="24"/>
          <w:lang w:val="ru-RU" w:eastAsia="x-none"/>
        </w:rPr>
        <w:t>у</w:t>
      </w:r>
      <w:r w:rsidRPr="00BD05DA">
        <w:rPr>
          <w:sz w:val="24"/>
          <w:szCs w:val="24"/>
          <w:lang w:val="x-none" w:eastAsia="x-none"/>
        </w:rPr>
        <w:t>слуг</w:t>
      </w:r>
      <w:r w:rsidRPr="00BD05DA">
        <w:rPr>
          <w:b/>
          <w:sz w:val="24"/>
          <w:szCs w:val="24"/>
          <w:lang w:val="x-none" w:eastAsia="x-none"/>
        </w:rPr>
        <w:t xml:space="preserve"> </w:t>
      </w:r>
      <w:r w:rsidRPr="00BD05DA">
        <w:rPr>
          <w:sz w:val="24"/>
          <w:szCs w:val="24"/>
          <w:lang w:val="x-none" w:eastAsia="x-none"/>
        </w:rPr>
        <w:t xml:space="preserve">осуществляется после подписания </w:t>
      </w:r>
      <w:r w:rsidRPr="00BD05DA">
        <w:rPr>
          <w:sz w:val="24"/>
          <w:szCs w:val="24"/>
          <w:lang w:val="ru-RU" w:eastAsia="x-none"/>
        </w:rPr>
        <w:t>с</w:t>
      </w:r>
      <w:r w:rsidRPr="00BD05DA">
        <w:rPr>
          <w:sz w:val="24"/>
          <w:szCs w:val="24"/>
          <w:lang w:val="x-none" w:eastAsia="x-none"/>
        </w:rPr>
        <w:t>торонами акта приема-передачи исполненных услуг в течение 60 (шестидесяти) календарных дней после получения Заказчиком сче</w:t>
      </w:r>
      <w:r w:rsidRPr="00BD05DA">
        <w:rPr>
          <w:sz w:val="24"/>
          <w:szCs w:val="24"/>
          <w:lang w:val="ru-RU" w:eastAsia="x-none"/>
        </w:rPr>
        <w:t>та,</w:t>
      </w:r>
      <w:r w:rsidRPr="00BD05DA">
        <w:rPr>
          <w:sz w:val="24"/>
          <w:szCs w:val="24"/>
          <w:lang w:val="x-none" w:eastAsia="x-none"/>
        </w:rPr>
        <w:t xml:space="preserve"> путем перечисления Заказчиком денежных средств на расчетный счет Исполнителя.</w:t>
      </w:r>
    </w:p>
    <w:p w:rsidR="00D214DB" w:rsidRPr="00BD05DA" w:rsidRDefault="00D214DB" w:rsidP="00D214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40" w:firstLine="0"/>
        <w:textAlignment w:val="baseline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BD05DA">
        <w:rPr>
          <w:color w:val="auto"/>
          <w:sz w:val="24"/>
          <w:szCs w:val="24"/>
          <w:lang w:val="ru-RU" w:eastAsia="ru-RU"/>
        </w:rPr>
        <w:t xml:space="preserve">           При выполнении работ на меньшую стоимость, Исполнитель не в праве требовать от Заказчика каких-либо компенсаций, убытков, возмещений и прочих имущественных предоставлений, а также не вправе требовать изменения условий Договора.</w:t>
      </w:r>
    </w:p>
    <w:p w:rsidR="00D214DB" w:rsidRPr="00BD05DA" w:rsidRDefault="00D214DB" w:rsidP="00D214DB">
      <w:pPr>
        <w:spacing w:after="0" w:line="240" w:lineRule="auto"/>
        <w:ind w:left="0" w:firstLine="708"/>
        <w:rPr>
          <w:color w:val="auto"/>
          <w:sz w:val="24"/>
          <w:szCs w:val="24"/>
          <w:lang w:val="ru-RU" w:eastAsia="ru-RU"/>
        </w:rPr>
      </w:pPr>
      <w:r w:rsidRPr="00BD05DA">
        <w:rPr>
          <w:sz w:val="24"/>
          <w:szCs w:val="24"/>
          <w:lang w:val="ru-RU" w:eastAsia="ru-RU"/>
        </w:rPr>
        <w:t xml:space="preserve"> 15.</w:t>
      </w:r>
      <w:r w:rsidRPr="00BD05DA">
        <w:rPr>
          <w:color w:val="auto"/>
          <w:sz w:val="24"/>
          <w:szCs w:val="24"/>
          <w:lang w:val="ru-RU" w:eastAsia="ru-RU"/>
        </w:rPr>
        <w:t xml:space="preserve"> Взаимоотношения Исполнителя и Заказчика, по оказываемым услугам, осуществляются посредством автоматизированной системы заказов «Электронный ордер» 2.0.</w:t>
      </w:r>
    </w:p>
    <w:p w:rsidR="00D214DB" w:rsidRPr="00BD05DA" w:rsidRDefault="00D214DB" w:rsidP="00D214DB">
      <w:pPr>
        <w:widowControl w:val="0"/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BD05DA">
        <w:rPr>
          <w:sz w:val="24"/>
          <w:szCs w:val="24"/>
          <w:lang w:val="ru-RU" w:eastAsia="x-none"/>
        </w:rPr>
        <w:t xml:space="preserve">            </w:t>
      </w:r>
      <w:r>
        <w:rPr>
          <w:sz w:val="24"/>
          <w:szCs w:val="24"/>
          <w:lang w:val="ru-RU" w:eastAsia="x-none"/>
        </w:rPr>
        <w:t xml:space="preserve"> </w:t>
      </w:r>
      <w:r w:rsidRPr="00BD05DA">
        <w:rPr>
          <w:sz w:val="24"/>
          <w:szCs w:val="24"/>
          <w:lang w:val="ru-RU" w:eastAsia="x-none"/>
        </w:rPr>
        <w:t xml:space="preserve">16. </w:t>
      </w:r>
      <w:r w:rsidRPr="00BD05DA">
        <w:rPr>
          <w:color w:val="auto"/>
          <w:sz w:val="24"/>
          <w:szCs w:val="24"/>
          <w:lang w:val="ru-RU" w:eastAsia="ru-RU"/>
        </w:rPr>
        <w:t>Предполагаемое годовое количество медицинских отходов учреждения, подлежащих обезвреживанию:</w:t>
      </w:r>
    </w:p>
    <w:p w:rsidR="00D214DB" w:rsidRDefault="00D214DB" w:rsidP="00D214DB">
      <w:pPr>
        <w:spacing w:after="0" w:line="240" w:lineRule="auto"/>
        <w:ind w:left="0" w:firstLine="0"/>
        <w:rPr>
          <w:sz w:val="24"/>
          <w:szCs w:val="24"/>
          <w:lang w:val="ru-RU"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88"/>
        <w:gridCol w:w="992"/>
        <w:gridCol w:w="1276"/>
      </w:tblGrid>
      <w:tr w:rsidR="00D214DB" w:rsidRPr="00BD05DA" w:rsidTr="00A04191">
        <w:trPr>
          <w:trHeight w:val="240"/>
        </w:trPr>
        <w:tc>
          <w:tcPr>
            <w:tcW w:w="562" w:type="dxa"/>
            <w:vAlign w:val="center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088" w:type="dxa"/>
            <w:vAlign w:val="center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Вид услуг</w:t>
            </w:r>
          </w:p>
        </w:tc>
        <w:tc>
          <w:tcPr>
            <w:tcW w:w="992" w:type="dxa"/>
            <w:vAlign w:val="center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D214DB" w:rsidRPr="00BD05DA" w:rsidTr="00A04191">
        <w:trPr>
          <w:trHeight w:val="255"/>
        </w:trPr>
        <w:tc>
          <w:tcPr>
            <w:tcW w:w="562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8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Обезвреживание медицинских отходов класса «Б»</w:t>
            </w:r>
          </w:p>
        </w:tc>
        <w:tc>
          <w:tcPr>
            <w:tcW w:w="992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76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15000</w:t>
            </w:r>
          </w:p>
        </w:tc>
      </w:tr>
      <w:tr w:rsidR="00D214DB" w:rsidRPr="00BD05DA" w:rsidTr="00A04191">
        <w:trPr>
          <w:trHeight w:val="255"/>
        </w:trPr>
        <w:tc>
          <w:tcPr>
            <w:tcW w:w="562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8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Обезвреживание медицинских отходов класса «Г»</w:t>
            </w:r>
          </w:p>
        </w:tc>
        <w:tc>
          <w:tcPr>
            <w:tcW w:w="992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76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150</w:t>
            </w:r>
          </w:p>
        </w:tc>
      </w:tr>
      <w:tr w:rsidR="00D214DB" w:rsidRPr="00BD05DA" w:rsidTr="00A04191">
        <w:trPr>
          <w:trHeight w:val="832"/>
        </w:trPr>
        <w:tc>
          <w:tcPr>
            <w:tcW w:w="562" w:type="dxa"/>
            <w:tcBorders>
              <w:bottom w:val="single" w:sz="4" w:space="0" w:color="auto"/>
            </w:tcBorders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Обезвреживание колющих и режущих медицинских отходов (шприцы одноразовые,  иглы, перья, скарификаторы, самоблокирующие шприцы)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276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200</w:t>
            </w:r>
          </w:p>
        </w:tc>
      </w:tr>
      <w:tr w:rsidR="00D214DB" w:rsidRPr="00BD05DA" w:rsidTr="00A04191">
        <w:trPr>
          <w:trHeight w:val="255"/>
        </w:trPr>
        <w:tc>
          <w:tcPr>
            <w:tcW w:w="562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088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Сбор и транспортировка отходов</w:t>
            </w:r>
          </w:p>
        </w:tc>
        <w:tc>
          <w:tcPr>
            <w:tcW w:w="992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рейс</w:t>
            </w:r>
          </w:p>
        </w:tc>
        <w:tc>
          <w:tcPr>
            <w:tcW w:w="1276" w:type="dxa"/>
          </w:tcPr>
          <w:p w:rsidR="00D214DB" w:rsidRPr="00BD05DA" w:rsidRDefault="00D214DB" w:rsidP="00A04191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BD05DA">
              <w:rPr>
                <w:sz w:val="24"/>
                <w:szCs w:val="24"/>
                <w:lang w:val="ru-RU" w:eastAsia="ru-RU"/>
              </w:rPr>
              <w:t>250</w:t>
            </w:r>
          </w:p>
        </w:tc>
      </w:tr>
    </w:tbl>
    <w:p w:rsidR="00D214DB" w:rsidRPr="008F6064" w:rsidRDefault="00D214DB" w:rsidP="00D214DB">
      <w:pPr>
        <w:spacing w:after="0" w:line="240" w:lineRule="auto"/>
        <w:ind w:left="0" w:firstLine="0"/>
        <w:rPr>
          <w:sz w:val="24"/>
          <w:szCs w:val="24"/>
          <w:lang w:val="ru-RU" w:eastAsia="ru-RU"/>
        </w:rPr>
        <w:sectPr w:rsidR="00D214DB" w:rsidRPr="008F6064" w:rsidSect="00672747">
          <w:pgSz w:w="11906" w:h="16838" w:code="9"/>
          <w:pgMar w:top="1134" w:right="851" w:bottom="709" w:left="1134" w:header="709" w:footer="709" w:gutter="0"/>
          <w:cols w:space="708"/>
          <w:docGrid w:linePitch="381"/>
        </w:sectPr>
      </w:pPr>
    </w:p>
    <w:p w:rsidR="00DD5490" w:rsidRDefault="00DD5490" w:rsidP="00D214DB">
      <w:pPr>
        <w:ind w:left="0" w:firstLine="0"/>
      </w:pPr>
    </w:p>
    <w:sectPr w:rsidR="00DD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03"/>
    <w:rsid w:val="00996503"/>
    <w:rsid w:val="00D214DB"/>
    <w:rsid w:val="00D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0FD4"/>
  <w15:chartTrackingRefBased/>
  <w15:docId w15:val="{16565227-1682-43F7-A302-21E5F236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DB"/>
    <w:pPr>
      <w:spacing w:after="5" w:line="248" w:lineRule="auto"/>
      <w:ind w:left="319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14D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D2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Алексей Юрьевич</dc:creator>
  <cp:keywords/>
  <dc:description/>
  <cp:lastModifiedBy>Горбунов Алексей Юрьевич</cp:lastModifiedBy>
  <cp:revision>2</cp:revision>
  <dcterms:created xsi:type="dcterms:W3CDTF">2023-09-25T05:57:00Z</dcterms:created>
  <dcterms:modified xsi:type="dcterms:W3CDTF">2023-09-25T05:58:00Z</dcterms:modified>
</cp:coreProperties>
</file>