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57" w:rsidRPr="00462C31" w:rsidRDefault="00DA5A57" w:rsidP="00DA5A57">
      <w:pPr>
        <w:pStyle w:val="60"/>
        <w:shd w:val="clear" w:color="auto" w:fill="auto"/>
        <w:spacing w:before="0"/>
        <w:ind w:firstLine="0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Приложение № 1</w:t>
      </w:r>
    </w:p>
    <w:p w:rsidR="00DA5A57" w:rsidRPr="006038C3" w:rsidRDefault="00DA5A57" w:rsidP="00DA5A57">
      <w:pPr>
        <w:pStyle w:val="60"/>
        <w:shd w:val="clear" w:color="auto" w:fill="auto"/>
        <w:spacing w:before="0"/>
        <w:ind w:firstLine="0"/>
        <w:jc w:val="right"/>
        <w:rPr>
          <w:rFonts w:ascii="Times New Roman" w:hAnsi="Times New Roman"/>
          <w:b/>
          <w:sz w:val="18"/>
          <w:szCs w:val="18"/>
        </w:rPr>
      </w:pPr>
      <w:r w:rsidRPr="006038C3">
        <w:rPr>
          <w:rFonts w:ascii="Times New Roman" w:hAnsi="Times New Roman"/>
          <w:b/>
          <w:sz w:val="18"/>
          <w:szCs w:val="18"/>
        </w:rPr>
        <w:t>к Документации о проведении закупки</w:t>
      </w:r>
    </w:p>
    <w:p w:rsidR="00DA5A57" w:rsidRDefault="00DA5A57" w:rsidP="00DA5A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A57" w:rsidRPr="00D45A3C" w:rsidRDefault="00DA5A57" w:rsidP="00DA5A5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tbl>
      <w:tblPr>
        <w:tblStyle w:val="a4"/>
        <w:tblW w:w="5044" w:type="pct"/>
        <w:tblInd w:w="-318" w:type="dxa"/>
        <w:tblLayout w:type="fixed"/>
        <w:tblLook w:val="04A0"/>
      </w:tblPr>
      <w:tblGrid>
        <w:gridCol w:w="431"/>
        <w:gridCol w:w="1700"/>
        <w:gridCol w:w="6662"/>
        <w:gridCol w:w="899"/>
        <w:gridCol w:w="1084"/>
      </w:tblGrid>
      <w:tr w:rsidR="00EC1527" w:rsidRPr="00F15A26" w:rsidTr="006178F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27" w:rsidRPr="00F15A26" w:rsidRDefault="00EC1527" w:rsidP="008450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5A26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27" w:rsidRPr="00F15A26" w:rsidRDefault="00EC1527" w:rsidP="008450B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5A26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27" w:rsidRPr="00F15A26" w:rsidRDefault="000D734F" w:rsidP="00EC1527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Характеристики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27" w:rsidRPr="00F15A26" w:rsidRDefault="000D734F" w:rsidP="009C6C7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</w:tcPr>
          <w:p w:rsidR="00EC1527" w:rsidRPr="00F15A26" w:rsidRDefault="000D734F">
            <w:r w:rsidRPr="00F15A26">
              <w:rPr>
                <w:rFonts w:ascii="Times New Roman" w:eastAsia="Times New Roman" w:hAnsi="Times New Roman" w:cs="Times New Roman"/>
                <w:b/>
                <w:color w:val="000000"/>
              </w:rPr>
              <w:t>Кол-во</w:t>
            </w:r>
          </w:p>
        </w:tc>
      </w:tr>
      <w:tr w:rsidR="00EC1527" w:rsidRPr="00A1515C" w:rsidTr="001D7D7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27" w:rsidRPr="00F15A26" w:rsidRDefault="00EC1527" w:rsidP="008450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5A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27" w:rsidRPr="00D86B35" w:rsidRDefault="00D87E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Oxygenal</w:t>
            </w:r>
            <w:proofErr w:type="spellEnd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6 (1л)/ </w:t>
            </w:r>
            <w:proofErr w:type="spellStart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Оксигеналь</w:t>
            </w:r>
            <w:proofErr w:type="spellEnd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средство </w:t>
            </w:r>
            <w:proofErr w:type="spellStart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proofErr w:type="spellEnd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/очистки систем установки, </w:t>
            </w:r>
            <w:proofErr w:type="spellStart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KaVo</w:t>
            </w:r>
            <w:proofErr w:type="spellEnd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/ </w:t>
            </w:r>
            <w:proofErr w:type="spellStart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КаВо</w:t>
            </w:r>
            <w:proofErr w:type="spellEnd"/>
            <w:r w:rsidRPr="00EA7F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3" w:rsidRPr="00A1515C" w:rsidRDefault="00D87E53" w:rsidP="00BF2BD7">
            <w:pPr>
              <w:rPr>
                <w:rFonts w:ascii="Times New Roman" w:hAnsi="Times New Roman" w:cs="Times New Roman"/>
                <w:color w:val="000000"/>
              </w:rPr>
            </w:pPr>
          </w:p>
          <w:p w:rsidR="00D87E53" w:rsidRPr="00A1515C" w:rsidRDefault="00D87E53" w:rsidP="00BF2BD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515C">
              <w:rPr>
                <w:rFonts w:ascii="Times New Roman" w:hAnsi="Times New Roman" w:cs="Times New Roman"/>
                <w:color w:val="000000"/>
              </w:rPr>
              <w:t>KaVo</w:t>
            </w:r>
            <w:proofErr w:type="spellEnd"/>
            <w:r w:rsidRPr="00A1515C">
              <w:rPr>
                <w:rFonts w:ascii="Times New Roman" w:hAnsi="Times New Roman" w:cs="Times New Roman"/>
                <w:color w:val="000000"/>
              </w:rPr>
              <w:t xml:space="preserve"> OXYGENAL 6 (</w:t>
            </w:r>
            <w:proofErr w:type="spellStart"/>
            <w:r w:rsidRPr="00A1515C">
              <w:rPr>
                <w:rFonts w:ascii="Times New Roman" w:hAnsi="Times New Roman" w:cs="Times New Roman"/>
                <w:color w:val="000000"/>
              </w:rPr>
              <w:t>Каво</w:t>
            </w:r>
            <w:proofErr w:type="spellEnd"/>
            <w:r w:rsidRPr="00A1515C">
              <w:rPr>
                <w:rFonts w:ascii="Times New Roman" w:hAnsi="Times New Roman" w:cs="Times New Roman"/>
                <w:color w:val="000000"/>
              </w:rPr>
              <w:t xml:space="preserve"> ОКСИГЕНАЛЬ 6) </w:t>
            </w:r>
            <w:proofErr w:type="gramStart"/>
            <w:r w:rsidRPr="00A1515C">
              <w:rPr>
                <w:rFonts w:ascii="Times New Roman" w:hAnsi="Times New Roman" w:cs="Times New Roman"/>
                <w:color w:val="000000"/>
              </w:rPr>
              <w:t>предназначен</w:t>
            </w:r>
            <w:proofErr w:type="gramEnd"/>
            <w:r w:rsidRPr="00A1515C">
              <w:rPr>
                <w:rFonts w:ascii="Times New Roman" w:hAnsi="Times New Roman" w:cs="Times New Roman"/>
                <w:color w:val="000000"/>
              </w:rPr>
              <w:t xml:space="preserve"> для очистки воды системе водоподготовки стоматологической установки. Продукт обладает сильно окислительными свойствами и сокращает уровень загрязненности в стоматологических установках. Предотвращение развития микроорганизмов в стоматологических установках. </w:t>
            </w:r>
          </w:p>
          <w:p w:rsidR="00EC1527" w:rsidRPr="00A1515C" w:rsidRDefault="00EC1527" w:rsidP="00BF2BD7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527" w:rsidRPr="00A1515C" w:rsidRDefault="00CC0358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15C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C1527" w:rsidRPr="00A1515C" w:rsidRDefault="00363CF5" w:rsidP="00CC0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7D7A" w:rsidRPr="00A1515C" w:rsidTr="008D5EE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7A" w:rsidRPr="00F15A26" w:rsidRDefault="001D7D7A" w:rsidP="008450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7A" w:rsidRPr="00D86B35" w:rsidRDefault="00D86B3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6B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Чехлы для </w:t>
            </w:r>
            <w:proofErr w:type="spellStart"/>
            <w:r w:rsidRPr="00D86B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визиографа</w:t>
            </w:r>
            <w:proofErr w:type="spellEnd"/>
            <w:r w:rsidR="004258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258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Кристидент</w:t>
            </w:r>
            <w:proofErr w:type="spellEnd"/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35" w:rsidRPr="00A1515C" w:rsidRDefault="00D86B35" w:rsidP="008D5EE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1515C">
              <w:rPr>
                <w:rFonts w:ascii="Times New Roman" w:hAnsi="Times New Roman" w:cs="Times New Roman"/>
                <w:color w:val="000000"/>
              </w:rPr>
              <w:t>Полимерные, нестерильные предназначены защитить пациента от перекрестного загрязнения.</w:t>
            </w:r>
            <w:proofErr w:type="gramEnd"/>
            <w:r w:rsidRPr="00A1515C">
              <w:rPr>
                <w:rFonts w:ascii="Times New Roman" w:hAnsi="Times New Roman" w:cs="Times New Roman"/>
                <w:color w:val="000000"/>
              </w:rPr>
              <w:t> Обеспечивают гигиеническую защиту пациента во время стоматологического лечения и комфортное использование.</w:t>
            </w:r>
            <w:r w:rsidRPr="00A1515C">
              <w:rPr>
                <w:rFonts w:ascii="Times New Roman" w:hAnsi="Times New Roman" w:cs="Times New Roman"/>
                <w:color w:val="000000"/>
              </w:rPr>
              <w:br/>
              <w:t>Материал: полиэтилен</w:t>
            </w:r>
          </w:p>
          <w:p w:rsidR="00D86B35" w:rsidRPr="00A1515C" w:rsidRDefault="00D86B35" w:rsidP="00D86B35">
            <w:pPr>
              <w:numPr>
                <w:ilvl w:val="0"/>
                <w:numId w:val="1"/>
              </w:numPr>
              <w:spacing w:after="100" w:afterAutospacing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A1515C">
              <w:rPr>
                <w:rFonts w:ascii="Times New Roman" w:hAnsi="Times New Roman" w:cs="Times New Roman"/>
                <w:color w:val="000000"/>
              </w:rPr>
              <w:t>Размер: 205 х 43 мм. </w:t>
            </w:r>
          </w:p>
          <w:p w:rsidR="00D86B35" w:rsidRPr="00A1515C" w:rsidRDefault="00D86B35" w:rsidP="00D86B35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A1515C">
              <w:rPr>
                <w:rFonts w:ascii="Times New Roman" w:hAnsi="Times New Roman" w:cs="Times New Roman"/>
                <w:color w:val="000000"/>
              </w:rPr>
              <w:t xml:space="preserve">Толщина: 25 </w:t>
            </w:r>
            <w:proofErr w:type="spellStart"/>
            <w:r w:rsidRPr="00A1515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A1515C">
              <w:rPr>
                <w:rFonts w:ascii="Times New Roman" w:hAnsi="Times New Roman" w:cs="Times New Roman"/>
                <w:color w:val="000000"/>
              </w:rPr>
              <w:t>.             </w:t>
            </w:r>
          </w:p>
          <w:p w:rsidR="001D7D7A" w:rsidRPr="00A1515C" w:rsidRDefault="00323E35" w:rsidP="00D86B35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</w:rPr>
            </w:pPr>
            <w:hyperlink r:id="rId5" w:tgtFrame="_blank" w:tooltip="Посмотреть" w:history="1">
              <w:r w:rsidR="00D86B35" w:rsidRPr="00A1515C">
                <w:rPr>
                  <w:rFonts w:ascii="Times New Roman" w:hAnsi="Times New Roman" w:cs="Times New Roman"/>
                  <w:color w:val="000000"/>
                </w:rPr>
                <w:t>Упаковка</w:t>
              </w:r>
            </w:hyperlink>
            <w:r w:rsidR="00D86B35" w:rsidRPr="00A1515C">
              <w:rPr>
                <w:rFonts w:ascii="Times New Roman" w:hAnsi="Times New Roman" w:cs="Times New Roman"/>
                <w:color w:val="000000"/>
              </w:rPr>
              <w:t>: 500 шт. в коробке.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7A" w:rsidRPr="00A1515C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503" w:type="pct"/>
            <w:shd w:val="clear" w:color="auto" w:fill="auto"/>
            <w:vAlign w:val="center"/>
          </w:tcPr>
          <w:p w:rsidR="001D7D7A" w:rsidRPr="00A1515C" w:rsidRDefault="006A1066" w:rsidP="00CC0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5EEA" w:rsidRPr="00A1515C" w:rsidTr="008D5EE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A" w:rsidRPr="00F15A26" w:rsidRDefault="008D5EEA" w:rsidP="008450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EA" w:rsidRPr="00D86B35" w:rsidRDefault="008D5EEA" w:rsidP="006A106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Глюкометр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F5" w:rsidRDefault="008D5EEA" w:rsidP="008D5EEA">
            <w:pPr>
              <w:rPr>
                <w:rFonts w:ascii="Times New Roman" w:hAnsi="Times New Roman" w:cs="Times New Roman"/>
                <w:color w:val="000000"/>
              </w:rPr>
            </w:pPr>
            <w:r w:rsidRPr="00AF407A">
              <w:rPr>
                <w:rFonts w:ascii="Times New Roman" w:hAnsi="Times New Roman" w:cs="Times New Roman"/>
                <w:color w:val="000000"/>
              </w:rPr>
              <w:t xml:space="preserve">ГЛЮКОМЕТР </w:t>
            </w:r>
            <w:proofErr w:type="spellStart"/>
            <w:r w:rsidRPr="00AF407A">
              <w:rPr>
                <w:rFonts w:ascii="Times New Roman" w:hAnsi="Times New Roman" w:cs="Times New Roman"/>
                <w:color w:val="000000"/>
              </w:rPr>
              <w:t>А</w:t>
            </w:r>
            <w:r w:rsidR="00363CF5" w:rsidRPr="00AF407A">
              <w:rPr>
                <w:rFonts w:ascii="Times New Roman" w:hAnsi="Times New Roman" w:cs="Times New Roman"/>
                <w:color w:val="000000"/>
              </w:rPr>
              <w:t>кку</w:t>
            </w:r>
            <w:proofErr w:type="spellEnd"/>
            <w:r w:rsidR="00363CF5" w:rsidRPr="00AF407A">
              <w:rPr>
                <w:rFonts w:ascii="Times New Roman" w:hAnsi="Times New Roman" w:cs="Times New Roman"/>
                <w:color w:val="000000"/>
              </w:rPr>
              <w:t xml:space="preserve"> чек актив или эквивалент</w:t>
            </w:r>
          </w:p>
          <w:p w:rsidR="00363CF5" w:rsidRPr="00363CF5" w:rsidRDefault="00363CF5" w:rsidP="00363CF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3CF5">
              <w:rPr>
                <w:rFonts w:ascii="Times New Roman" w:hAnsi="Times New Roman" w:cs="Times New Roman"/>
                <w:color w:val="000000"/>
              </w:rPr>
              <w:t>Глюкометр</w:t>
            </w:r>
            <w:proofErr w:type="spellEnd"/>
            <w:r w:rsidRPr="00363CF5">
              <w:rPr>
                <w:rFonts w:ascii="Times New Roman" w:hAnsi="Times New Roman" w:cs="Times New Roman"/>
                <w:color w:val="000000"/>
              </w:rPr>
              <w:t xml:space="preserve"> с принадлежностями </w:t>
            </w:r>
            <w:proofErr w:type="gramStart"/>
            <w:r w:rsidRPr="00363CF5">
              <w:rPr>
                <w:rFonts w:ascii="Times New Roman" w:hAnsi="Times New Roman" w:cs="Times New Roman"/>
                <w:color w:val="000000"/>
              </w:rPr>
              <w:t>предназначен</w:t>
            </w:r>
            <w:proofErr w:type="gramEnd"/>
            <w:r w:rsidRPr="00363CF5">
              <w:rPr>
                <w:rFonts w:ascii="Times New Roman" w:hAnsi="Times New Roman" w:cs="Times New Roman"/>
                <w:color w:val="000000"/>
              </w:rPr>
              <w:t xml:space="preserve"> для измерения уровня глюкозы (сахара) в крови. В комплект входит: </w:t>
            </w:r>
            <w:proofErr w:type="spellStart"/>
            <w:proofErr w:type="gramStart"/>
            <w:r w:rsidRPr="00363CF5">
              <w:rPr>
                <w:rFonts w:ascii="Times New Roman" w:hAnsi="Times New Roman" w:cs="Times New Roman"/>
                <w:color w:val="000000"/>
              </w:rPr>
              <w:t>тест-полоски</w:t>
            </w:r>
            <w:proofErr w:type="spellEnd"/>
            <w:proofErr w:type="gramEnd"/>
            <w:r w:rsidRPr="00363CF5">
              <w:rPr>
                <w:rFonts w:ascii="Times New Roman" w:hAnsi="Times New Roman" w:cs="Times New Roman"/>
                <w:color w:val="000000"/>
              </w:rPr>
              <w:t xml:space="preserve">, устройство для получения </w:t>
            </w:r>
            <w:r w:rsidRPr="00363CF5">
              <w:rPr>
                <w:rFonts w:ascii="Times New Roman" w:eastAsia="Times New Roman" w:hAnsi="Times New Roman" w:cs="Times New Roman"/>
                <w:lang w:eastAsia="ru-RU"/>
              </w:rPr>
              <w:t xml:space="preserve">капли крови, чехол, руководство пользователя, батарейка. </w:t>
            </w:r>
          </w:p>
          <w:p w:rsidR="00363CF5" w:rsidRPr="00363CF5" w:rsidRDefault="00363CF5" w:rsidP="00363CF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CF5">
              <w:rPr>
                <w:rFonts w:ascii="Times New Roman" w:eastAsia="Times New Roman" w:hAnsi="Times New Roman" w:cs="Times New Roman"/>
                <w:lang w:eastAsia="ru-RU"/>
              </w:rPr>
              <w:t>Автоматическое кодирование</w:t>
            </w:r>
          </w:p>
          <w:p w:rsidR="00363CF5" w:rsidRPr="00363CF5" w:rsidRDefault="00363CF5" w:rsidP="00363CF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CF5">
              <w:rPr>
                <w:rFonts w:ascii="Times New Roman" w:eastAsia="Times New Roman" w:hAnsi="Times New Roman" w:cs="Times New Roman"/>
                <w:lang w:eastAsia="ru-RU"/>
              </w:rPr>
              <w:t>Время измерения: 5 секунд</w:t>
            </w:r>
          </w:p>
          <w:p w:rsidR="00363CF5" w:rsidRPr="00363CF5" w:rsidRDefault="00363CF5" w:rsidP="00363CF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CF5">
              <w:rPr>
                <w:rFonts w:ascii="Times New Roman" w:eastAsia="Times New Roman" w:hAnsi="Times New Roman" w:cs="Times New Roman"/>
                <w:lang w:eastAsia="ru-RU"/>
              </w:rPr>
              <w:t>Объем капли крови: 1-2 мкл</w:t>
            </w:r>
          </w:p>
          <w:p w:rsidR="008D5EEA" w:rsidRPr="00363CF5" w:rsidRDefault="00363CF5" w:rsidP="008D5EE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363CF5">
              <w:rPr>
                <w:rFonts w:ascii="Times New Roman" w:eastAsia="Times New Roman" w:hAnsi="Times New Roman" w:cs="Times New Roman"/>
                <w:lang w:eastAsia="ru-RU"/>
              </w:rPr>
              <w:t>Объем памяти: 500 результатов измерений с указанием времени и даты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EA" w:rsidRPr="00A1515C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503" w:type="pct"/>
            <w:shd w:val="clear" w:color="auto" w:fill="auto"/>
            <w:vAlign w:val="center"/>
          </w:tcPr>
          <w:p w:rsidR="008D5EEA" w:rsidRPr="00A1515C" w:rsidRDefault="006A1066" w:rsidP="00CC0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5EEA" w:rsidRPr="00A1515C" w:rsidTr="00CC035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EA" w:rsidRPr="00F15A26" w:rsidRDefault="008D5EEA" w:rsidP="008450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EA" w:rsidRDefault="008D5EE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Фильтры дыхательные 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34" w:rsidRPr="00A1515C" w:rsidRDefault="0042587C" w:rsidP="006B0B34">
            <w:pPr>
              <w:pStyle w:val="1"/>
              <w:shd w:val="clear" w:color="auto" w:fill="FFFFFF"/>
              <w:outlineLvl w:val="0"/>
              <w:rPr>
                <w:b w:val="0"/>
                <w:bCs w:val="0"/>
                <w:caps/>
                <w:color w:val="333333"/>
                <w:sz w:val="22"/>
                <w:szCs w:val="22"/>
              </w:rPr>
            </w:pPr>
            <w:r w:rsidRPr="00A1515C">
              <w:rPr>
                <w:color w:val="000000"/>
                <w:sz w:val="22"/>
                <w:szCs w:val="22"/>
              </w:rPr>
              <w:t>Фильтр дыхательный антибактериальный электростатический стерильный, предназначен для дыхательной терапии</w:t>
            </w:r>
            <w:proofErr w:type="gramStart"/>
            <w:r w:rsidRPr="00A1515C">
              <w:rPr>
                <w:color w:val="000000"/>
                <w:sz w:val="22"/>
                <w:szCs w:val="22"/>
              </w:rPr>
              <w:t>.</w:t>
            </w:r>
            <w:r w:rsidR="00550D7E" w:rsidRPr="00A1515C">
              <w:rPr>
                <w:color w:val="1A1A1A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proofErr w:type="gramEnd"/>
            <w:r w:rsidR="006B0B34" w:rsidRPr="00A1515C">
              <w:rPr>
                <w:rStyle w:val="a6"/>
                <w:color w:val="333333"/>
                <w:sz w:val="22"/>
                <w:szCs w:val="22"/>
                <w:shd w:val="clear" w:color="auto" w:fill="FFFFFF"/>
              </w:rPr>
              <w:t>Barrierbaby</w:t>
            </w:r>
            <w:proofErr w:type="spellEnd"/>
          </w:p>
          <w:p w:rsidR="00550D7E" w:rsidRPr="00A1515C" w:rsidRDefault="00550D7E" w:rsidP="00A069CB">
            <w:pPr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DAR Малый </w:t>
            </w:r>
            <w:proofErr w:type="spellStart"/>
            <w:proofErr w:type="gramStart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V</w:t>
            </w:r>
            <w:proofErr w:type="gramEnd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т</w:t>
            </w:r>
            <w:proofErr w:type="spellEnd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30-100 </w:t>
            </w:r>
            <w:proofErr w:type="spellStart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mL</w:t>
            </w:r>
            <w:proofErr w:type="spellEnd"/>
          </w:p>
          <w:p w:rsidR="00A069CB" w:rsidRPr="006A1066" w:rsidRDefault="00550D7E" w:rsidP="00A069C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Предназначен</w:t>
            </w:r>
            <w:proofErr w:type="gram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для использования в педиатрической и неонатальной практике.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Диапазон дых</w:t>
            </w:r>
            <w:proofErr w:type="gram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proofErr w:type="gram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proofErr w:type="gram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бъема:                               30 - 100 мл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Эфф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фильтрации </w:t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NaCl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                              ≥ 94.409%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Эфф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бактер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фильтрации:                          ≥ 99.999%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Эфф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вирусной фильтрации:                      ≥ 99.99%</w:t>
            </w:r>
          </w:p>
          <w:p w:rsidR="00550D7E" w:rsidRPr="00A1515C" w:rsidRDefault="00550D7E" w:rsidP="00A069C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Внутренний объем:  11 мл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Масса:  8 г</w:t>
            </w:r>
          </w:p>
          <w:p w:rsidR="00550D7E" w:rsidRPr="00A1515C" w:rsidRDefault="00550D7E" w:rsidP="00A069C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в коробке: 25 шт.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Не содержат латекса. 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Время использования  24 часов. </w:t>
            </w:r>
          </w:p>
          <w:p w:rsidR="00550D7E" w:rsidRPr="00A1515C" w:rsidRDefault="00550D7E" w:rsidP="00A069CB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Поставляются в стерильной упаковк</w:t>
            </w:r>
            <w:proofErr w:type="gram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</w:t>
            </w:r>
            <w:r w:rsidR="006B0B34"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proofErr w:type="gramEnd"/>
            <w:r w:rsidR="006B0B34"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наличие</w:t>
            </w:r>
          </w:p>
          <w:p w:rsidR="006B0B34" w:rsidRPr="00A1515C" w:rsidRDefault="006B0B34" w:rsidP="00550D7E">
            <w:pPr>
              <w:rPr>
                <w:rFonts w:ascii="Times New Roman" w:hAnsi="Times New Roman" w:cs="Times New Roman"/>
                <w:color w:val="000000"/>
              </w:rPr>
            </w:pPr>
          </w:p>
          <w:p w:rsidR="00550D7E" w:rsidRPr="00A1515C" w:rsidRDefault="0042587C" w:rsidP="006B0B34">
            <w:pPr>
              <w:pStyle w:val="1"/>
              <w:shd w:val="clear" w:color="auto" w:fill="FFFFFF"/>
              <w:outlineLvl w:val="0"/>
              <w:rPr>
                <w:b w:val="0"/>
                <w:bCs w:val="0"/>
                <w:caps/>
                <w:color w:val="333333"/>
                <w:sz w:val="22"/>
                <w:szCs w:val="22"/>
              </w:rPr>
            </w:pPr>
            <w:r w:rsidRPr="00A1515C">
              <w:rPr>
                <w:color w:val="000000"/>
                <w:sz w:val="22"/>
                <w:szCs w:val="22"/>
              </w:rPr>
              <w:t xml:space="preserve">Фильтр дыхательный </w:t>
            </w:r>
            <w:proofErr w:type="spellStart"/>
            <w:r w:rsidRPr="00A1515C">
              <w:rPr>
                <w:color w:val="000000"/>
                <w:sz w:val="22"/>
                <w:szCs w:val="22"/>
              </w:rPr>
              <w:t>бактериально-вирусный</w:t>
            </w:r>
            <w:proofErr w:type="spellEnd"/>
            <w:r w:rsidRPr="00A1515C">
              <w:rPr>
                <w:color w:val="000000"/>
                <w:sz w:val="22"/>
                <w:szCs w:val="22"/>
              </w:rPr>
              <w:t xml:space="preserve"> электростатический стерильный, предназначен для дыхательной терапии</w:t>
            </w:r>
            <w:r w:rsidR="00550D7E" w:rsidRPr="00A1515C">
              <w:rPr>
                <w:color w:val="000000"/>
                <w:sz w:val="22"/>
                <w:szCs w:val="22"/>
              </w:rPr>
              <w:t xml:space="preserve"> </w:t>
            </w:r>
            <w:r w:rsidR="006B0B34" w:rsidRPr="00A1515C">
              <w:rPr>
                <w:b w:val="0"/>
                <w:bCs w:val="0"/>
                <w:caps/>
                <w:color w:val="333333"/>
                <w:sz w:val="22"/>
                <w:szCs w:val="22"/>
              </w:rPr>
              <w:t>BARRIERBA</w:t>
            </w:r>
            <w:r w:rsidR="006B0B34" w:rsidRPr="00A1515C">
              <w:rPr>
                <w:b w:val="0"/>
                <w:bCs w:val="0"/>
                <w:caps/>
                <w:color w:val="333333"/>
                <w:sz w:val="22"/>
                <w:szCs w:val="22"/>
                <w:lang w:val="en-US"/>
              </w:rPr>
              <w:t>K</w:t>
            </w:r>
          </w:p>
          <w:p w:rsidR="0042587C" w:rsidRPr="00A1515C" w:rsidRDefault="00550D7E" w:rsidP="006B0B3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DAR Малый </w:t>
            </w:r>
            <w:proofErr w:type="spellStart"/>
            <w:proofErr w:type="gramStart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V</w:t>
            </w:r>
            <w:proofErr w:type="gramEnd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т</w:t>
            </w:r>
            <w:proofErr w:type="spellEnd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150-1200 </w:t>
            </w:r>
            <w:proofErr w:type="spellStart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mL</w:t>
            </w:r>
            <w:proofErr w:type="spellEnd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, </w:t>
            </w:r>
            <w:proofErr w:type="spellStart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коннектор</w:t>
            </w:r>
            <w:proofErr w:type="spellEnd"/>
            <w:r w:rsidRPr="00A1515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ИВЛ 22F/15M</w:t>
            </w:r>
            <w:r w:rsidR="00A069CB"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6B0B34" w:rsidRPr="00A1515C" w:rsidRDefault="006B0B34" w:rsidP="006B0B3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Диапазон дых</w:t>
            </w:r>
            <w:proofErr w:type="gram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proofErr w:type="gram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proofErr w:type="gram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бъема:                               150-1200 мл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Эфф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фильтрации </w:t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NaCl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                              ≥ 98.096%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Эфф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бактер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фильтрации:                          ≥ 99.999%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Эфф</w:t>
            </w:r>
            <w:proofErr w:type="spell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вирусной фильтрации:                      ≥ 99.99%</w:t>
            </w:r>
          </w:p>
          <w:p w:rsidR="006B0B34" w:rsidRPr="00A1515C" w:rsidRDefault="006B0B34" w:rsidP="006B0B3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Внутренний объем:  36 мл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Масса:  19 г</w:t>
            </w:r>
          </w:p>
          <w:p w:rsidR="006B0B34" w:rsidRPr="00A1515C" w:rsidRDefault="006B0B34" w:rsidP="006B0B3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в коробке: 25 шт.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Не содержат латекса. </w:t>
            </w:r>
            <w:r w:rsidRPr="00A1515C">
              <w:rPr>
                <w:rFonts w:ascii="Times New Roman" w:hAnsi="Times New Roman" w:cs="Times New Roman"/>
                <w:color w:val="333333"/>
              </w:rPr>
              <w:br/>
            </w: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Время использования  24 часов. </w:t>
            </w:r>
          </w:p>
          <w:p w:rsidR="006B0B34" w:rsidRPr="00A1515C" w:rsidRDefault="006B0B34" w:rsidP="006B0B3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Поставляются в стерильной упаковк</w:t>
            </w:r>
            <w:proofErr w:type="gramStart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е-</w:t>
            </w:r>
            <w:proofErr w:type="gramEnd"/>
            <w:r w:rsidRPr="00A1515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наличие</w:t>
            </w:r>
          </w:p>
          <w:p w:rsidR="006B0B34" w:rsidRPr="00A1515C" w:rsidRDefault="006B0B34" w:rsidP="00550D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EA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</w:t>
            </w: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066" w:rsidRPr="00A1515C" w:rsidRDefault="006A1066" w:rsidP="00CC03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EEA" w:rsidRPr="00A1515C" w:rsidRDefault="008D5EEA" w:rsidP="00CC0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A26" w:rsidRPr="00FA376D" w:rsidRDefault="00F15A26" w:rsidP="00BF78A7">
      <w:pPr>
        <w:rPr>
          <w:rFonts w:ascii="Times New Roman" w:eastAsia="Calibri" w:hAnsi="Times New Roman" w:cs="Times New Roman"/>
        </w:rPr>
      </w:pPr>
    </w:p>
    <w:sectPr w:rsidR="00F15A26" w:rsidRPr="00FA376D" w:rsidSect="00DA5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0A"/>
    <w:multiLevelType w:val="multilevel"/>
    <w:tmpl w:val="F6A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24A4C"/>
    <w:multiLevelType w:val="multilevel"/>
    <w:tmpl w:val="297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1C4D37"/>
    <w:multiLevelType w:val="multilevel"/>
    <w:tmpl w:val="E32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079"/>
    <w:rsid w:val="000A7E43"/>
    <w:rsid w:val="000B7035"/>
    <w:rsid w:val="000D734F"/>
    <w:rsid w:val="00101251"/>
    <w:rsid w:val="001043BD"/>
    <w:rsid w:val="00104875"/>
    <w:rsid w:val="001110EA"/>
    <w:rsid w:val="001B6360"/>
    <w:rsid w:val="001D3B31"/>
    <w:rsid w:val="001D7D7A"/>
    <w:rsid w:val="00207DEF"/>
    <w:rsid w:val="00217E3D"/>
    <w:rsid w:val="002958A9"/>
    <w:rsid w:val="002F6904"/>
    <w:rsid w:val="002F74E5"/>
    <w:rsid w:val="00323E35"/>
    <w:rsid w:val="00363CF5"/>
    <w:rsid w:val="00366181"/>
    <w:rsid w:val="003C36D0"/>
    <w:rsid w:val="003F4754"/>
    <w:rsid w:val="0042587C"/>
    <w:rsid w:val="004D083E"/>
    <w:rsid w:val="0054492F"/>
    <w:rsid w:val="00550D7E"/>
    <w:rsid w:val="005561B7"/>
    <w:rsid w:val="005A1488"/>
    <w:rsid w:val="005E5CBE"/>
    <w:rsid w:val="005F7DB6"/>
    <w:rsid w:val="00610217"/>
    <w:rsid w:val="006178FC"/>
    <w:rsid w:val="00631C24"/>
    <w:rsid w:val="00664A22"/>
    <w:rsid w:val="00674169"/>
    <w:rsid w:val="006A1066"/>
    <w:rsid w:val="006B0B34"/>
    <w:rsid w:val="006C51E8"/>
    <w:rsid w:val="00710884"/>
    <w:rsid w:val="00716ADF"/>
    <w:rsid w:val="00724FCF"/>
    <w:rsid w:val="007618BD"/>
    <w:rsid w:val="00763397"/>
    <w:rsid w:val="007C27F8"/>
    <w:rsid w:val="007C68A8"/>
    <w:rsid w:val="007D67B8"/>
    <w:rsid w:val="007D73D1"/>
    <w:rsid w:val="007F0A23"/>
    <w:rsid w:val="00827DF1"/>
    <w:rsid w:val="00837EF2"/>
    <w:rsid w:val="00861178"/>
    <w:rsid w:val="00880B13"/>
    <w:rsid w:val="008B2B10"/>
    <w:rsid w:val="008D5EEA"/>
    <w:rsid w:val="008D635D"/>
    <w:rsid w:val="008F63A3"/>
    <w:rsid w:val="0091452C"/>
    <w:rsid w:val="009924AF"/>
    <w:rsid w:val="009B74A9"/>
    <w:rsid w:val="009C59CE"/>
    <w:rsid w:val="009C6C73"/>
    <w:rsid w:val="00A069CB"/>
    <w:rsid w:val="00A1515C"/>
    <w:rsid w:val="00A1745A"/>
    <w:rsid w:val="00A22FF1"/>
    <w:rsid w:val="00A86A0E"/>
    <w:rsid w:val="00A94880"/>
    <w:rsid w:val="00AB3FF5"/>
    <w:rsid w:val="00AC55BF"/>
    <w:rsid w:val="00AD1FF6"/>
    <w:rsid w:val="00AE0BAB"/>
    <w:rsid w:val="00AF407A"/>
    <w:rsid w:val="00BD2EF7"/>
    <w:rsid w:val="00BF2BD7"/>
    <w:rsid w:val="00BF78A7"/>
    <w:rsid w:val="00C11D22"/>
    <w:rsid w:val="00C12C2F"/>
    <w:rsid w:val="00C23423"/>
    <w:rsid w:val="00C27BD1"/>
    <w:rsid w:val="00C4319B"/>
    <w:rsid w:val="00C522BA"/>
    <w:rsid w:val="00CC0358"/>
    <w:rsid w:val="00CF6077"/>
    <w:rsid w:val="00D44928"/>
    <w:rsid w:val="00D86B35"/>
    <w:rsid w:val="00D87E53"/>
    <w:rsid w:val="00DA5A57"/>
    <w:rsid w:val="00E1671F"/>
    <w:rsid w:val="00E2606D"/>
    <w:rsid w:val="00E526FD"/>
    <w:rsid w:val="00E8148A"/>
    <w:rsid w:val="00EA7F89"/>
    <w:rsid w:val="00EB5C15"/>
    <w:rsid w:val="00EC1527"/>
    <w:rsid w:val="00EC2408"/>
    <w:rsid w:val="00ED2BC7"/>
    <w:rsid w:val="00F15A26"/>
    <w:rsid w:val="00F217DE"/>
    <w:rsid w:val="00F2209B"/>
    <w:rsid w:val="00FA2039"/>
    <w:rsid w:val="00FA376D"/>
    <w:rsid w:val="00FA7079"/>
    <w:rsid w:val="00FB13A1"/>
    <w:rsid w:val="00FD1BAB"/>
    <w:rsid w:val="00FE080E"/>
    <w:rsid w:val="00FF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35"/>
  </w:style>
  <w:style w:type="paragraph" w:styleId="1">
    <w:name w:val="heading 1"/>
    <w:basedOn w:val="a"/>
    <w:link w:val="10"/>
    <w:uiPriority w:val="9"/>
    <w:qFormat/>
    <w:rsid w:val="006B0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26"/>
    <w:pPr>
      <w:tabs>
        <w:tab w:val="left" w:pos="708"/>
      </w:tabs>
      <w:suppressAutoHyphens/>
      <w:ind w:firstLine="360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F1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-mark">
    <w:name w:val="_on-mark"/>
    <w:basedOn w:val="a0"/>
    <w:rsid w:val="00716ADF"/>
  </w:style>
  <w:style w:type="character" w:customStyle="1" w:styleId="6">
    <w:name w:val="Основной текст (6)_"/>
    <w:link w:val="60"/>
    <w:qFormat/>
    <w:locked/>
    <w:rsid w:val="00DA5A57"/>
    <w:rPr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DA5A57"/>
    <w:pPr>
      <w:widowControl w:val="0"/>
      <w:shd w:val="clear" w:color="auto" w:fill="FFFFFF"/>
      <w:spacing w:before="120" w:after="0" w:line="0" w:lineRule="atLeast"/>
      <w:ind w:hanging="400"/>
    </w:pPr>
    <w:rPr>
      <w:i/>
      <w:iCs/>
    </w:rPr>
  </w:style>
  <w:style w:type="paragraph" w:styleId="a5">
    <w:name w:val="Normal (Web)"/>
    <w:basedOn w:val="a"/>
    <w:uiPriority w:val="99"/>
    <w:semiHidden/>
    <w:unhideWhenUsed/>
    <w:rsid w:val="001D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6B35"/>
    <w:rPr>
      <w:b/>
      <w:bCs/>
    </w:rPr>
  </w:style>
  <w:style w:type="character" w:styleId="a7">
    <w:name w:val="Hyperlink"/>
    <w:basedOn w:val="a0"/>
    <w:uiPriority w:val="99"/>
    <w:semiHidden/>
    <w:unhideWhenUsed/>
    <w:rsid w:val="00D86B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0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26"/>
    <w:pPr>
      <w:tabs>
        <w:tab w:val="left" w:pos="708"/>
      </w:tabs>
      <w:suppressAutoHyphens/>
      <w:ind w:firstLine="360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F1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-mark">
    <w:name w:val="_on-mark"/>
    <w:basedOn w:val="a0"/>
    <w:rsid w:val="00716ADF"/>
  </w:style>
  <w:style w:type="character" w:customStyle="1" w:styleId="6">
    <w:name w:val="Основной текст (6)_"/>
    <w:link w:val="60"/>
    <w:qFormat/>
    <w:locked/>
    <w:rsid w:val="00DA5A57"/>
    <w:rPr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DA5A57"/>
    <w:pPr>
      <w:widowControl w:val="0"/>
      <w:shd w:val="clear" w:color="auto" w:fill="FFFFFF"/>
      <w:spacing w:before="120" w:after="0" w:line="0" w:lineRule="atLeast"/>
      <w:ind w:hanging="400"/>
    </w:pPr>
    <w:rPr>
      <w:i/>
      <w:iCs/>
    </w:rPr>
  </w:style>
  <w:style w:type="paragraph" w:styleId="a5">
    <w:name w:val="Normal (Web)"/>
    <w:basedOn w:val="a"/>
    <w:uiPriority w:val="99"/>
    <w:semiHidden/>
    <w:unhideWhenUsed/>
    <w:rsid w:val="001D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6B35"/>
    <w:rPr>
      <w:b/>
      <w:bCs/>
    </w:rPr>
  </w:style>
  <w:style w:type="character" w:styleId="a7">
    <w:name w:val="Hyperlink"/>
    <w:basedOn w:val="a0"/>
    <w:uiPriority w:val="99"/>
    <w:semiHidden/>
    <w:unhideWhenUsed/>
    <w:rsid w:val="00D86B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0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istident.ru/files/foto_izdelii/chehly_dlya_datchika_novyi/chehly_dlya_datchika_1024h68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2023-04-21T14:03:00Z</cp:lastPrinted>
  <dcterms:created xsi:type="dcterms:W3CDTF">2023-05-26T11:21:00Z</dcterms:created>
  <dcterms:modified xsi:type="dcterms:W3CDTF">2023-05-31T13:05:00Z</dcterms:modified>
</cp:coreProperties>
</file>